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B8" w:rsidRPr="00A03337" w:rsidRDefault="00FA2DB8" w:rsidP="00A03337">
      <w:pPr>
        <w:pStyle w:val="1"/>
        <w:shd w:val="clear" w:color="auto" w:fill="FFFFFF"/>
        <w:spacing w:before="75" w:beforeAutospacing="0" w:after="0" w:afterAutospacing="0"/>
        <w:jc w:val="center"/>
        <w:rPr>
          <w:b w:val="0"/>
          <w:bCs w:val="0"/>
          <w:color w:val="000000" w:themeColor="text1"/>
          <w:sz w:val="32"/>
          <w:szCs w:val="32"/>
        </w:rPr>
      </w:pPr>
      <w:r w:rsidRPr="00A03337">
        <w:rPr>
          <w:b w:val="0"/>
          <w:bCs w:val="0"/>
          <w:color w:val="000000" w:themeColor="text1"/>
          <w:sz w:val="32"/>
          <w:szCs w:val="32"/>
        </w:rPr>
        <w:t>Семейный кодекс РФ (СК РФ) от 29.12.1995 N 223-ФЗ</w:t>
      </w:r>
    </w:p>
    <w:p w:rsidR="00FA2DB8" w:rsidRPr="00A03337" w:rsidRDefault="00FA2DB8" w:rsidP="00A0333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</w:p>
    <w:p w:rsidR="00B70E76" w:rsidRPr="00A03337" w:rsidRDefault="00A03337" w:rsidP="00A0333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A03337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Раздел IV. ПРАВА И ОБЯЗАННОСТИ РОДИТЕЛЕЙ И ДЕТЕЙ</w:t>
      </w:r>
    </w:p>
    <w:p w:rsidR="00A03337" w:rsidRPr="00A03337" w:rsidRDefault="00A03337" w:rsidP="00A03337">
      <w:pPr>
        <w:jc w:val="center"/>
        <w:rPr>
          <w:rFonts w:ascii="Times New Roman" w:hAnsi="Times New Roman" w:cs="Times New Roman"/>
          <w:sz w:val="32"/>
          <w:szCs w:val="32"/>
        </w:rPr>
      </w:pPr>
      <w:r w:rsidRPr="00A033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Глава 11. ПРАВА НЕСОВЕРШЕННОЛЕТНИХ ДЕТЕЙ</w:t>
      </w:r>
    </w:p>
    <w:p w:rsidR="00A03337" w:rsidRPr="00A03337" w:rsidRDefault="00A03337" w:rsidP="00A0333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33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60. Имущественные права ребенка</w:t>
      </w:r>
    </w:p>
    <w:p w:rsidR="00A03337" w:rsidRPr="00A03337" w:rsidRDefault="00A03337" w:rsidP="00A0333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Ребенок имеет право на получение содержания от своих родителей и других членов семьи в порядке и в размерах, которые установлены </w:t>
      </w:r>
      <w:hyperlink r:id="rId5" w:anchor="p694" w:tooltip="Ссылка на текущий документ" w:history="1">
        <w:r w:rsidRPr="00A0333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разделом V</w:t>
        </w:r>
      </w:hyperlink>
      <w:r w:rsidRPr="00A0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A03337" w:rsidRPr="00A03337" w:rsidRDefault="00A03337" w:rsidP="00A0333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Суммы, причитающиеся ребенку в качестве алиментов, пенсий, пособий, поступают в распоряжение родителей (лиц, и</w:t>
      </w:r>
      <w:bookmarkStart w:id="0" w:name="_GoBack"/>
      <w:bookmarkEnd w:id="0"/>
      <w:r w:rsidRPr="00A0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заменяющих) и расходуются ими на содержание, воспитание и образование ребенка.</w:t>
      </w:r>
    </w:p>
    <w:p w:rsidR="00A03337" w:rsidRPr="00A03337" w:rsidRDefault="00A03337" w:rsidP="00A0333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A03337" w:rsidRPr="00A03337" w:rsidRDefault="00A03337" w:rsidP="00A0333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A03337" w:rsidRPr="00A03337" w:rsidRDefault="00A03337" w:rsidP="00A0333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ребенка на распоряжение принадлежащим ему на праве собственности имуществом определяется </w:t>
      </w:r>
      <w:hyperlink r:id="rId6" w:tooltip="&quot;Гражданский кодекс Российской Федерации (часть первая)&quot; от 30.11.1994 N 51-ФЗ&#10;(ред. от 05.05.2014)&#10;(с изм. и доп., вступ. в силу с 01.09.2014)" w:history="1">
        <w:r w:rsidRPr="00A0333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статьями 26</w:t>
        </w:r>
      </w:hyperlink>
      <w:r w:rsidRPr="00A0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7" w:tooltip="&quot;Гражданский кодекс Российской Федерации (часть первая)&quot; от 30.11.1994 N 51-ФЗ&#10;(ред. от 05.05.2014)&#10;(с изм. и доп., вступ. в силу с 01.09.2014)" w:history="1">
        <w:r w:rsidRPr="00A0333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28</w:t>
        </w:r>
      </w:hyperlink>
      <w:r w:rsidRPr="00A0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Гражданского кодекса Российской Федерации.</w:t>
      </w:r>
    </w:p>
    <w:p w:rsidR="00A03337" w:rsidRPr="00A03337" w:rsidRDefault="00A03337" w:rsidP="00A0333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 </w:t>
      </w:r>
      <w:hyperlink r:id="rId8" w:tooltip="&quot;Гражданский кодекс Российской Федерации (часть первая)&quot; от 30.11.1994 N 51-ФЗ&#10;(ред. от 05.05.2014)&#10;(с изм. и доп., вступ. в силу с 01.09.2014)" w:history="1">
        <w:r w:rsidRPr="00A0333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(статья 37</w:t>
        </w:r>
      </w:hyperlink>
      <w:r w:rsidRPr="00A0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Гражданского кодекса Российской Федерации).</w:t>
      </w:r>
    </w:p>
    <w:p w:rsidR="00A03337" w:rsidRPr="00A03337" w:rsidRDefault="00A03337" w:rsidP="00A0333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A03337" w:rsidRPr="00A03337" w:rsidRDefault="00A03337" w:rsidP="00A03337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 </w:t>
      </w:r>
      <w:hyperlink r:id="rId9" w:tooltip="&quot;Гражданский кодекс Российской Федерации (часть первая)&quot; от 30.11.1994 N 51-ФЗ&#10;(ред. от 05.05.2014)&#10;(с изм. и доп., вступ. в силу с 01.09.2014)" w:history="1">
        <w:r w:rsidRPr="00A0333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законодательством.</w:t>
        </w:r>
      </w:hyperlink>
    </w:p>
    <w:p w:rsidR="00A03337" w:rsidRPr="00A03337" w:rsidRDefault="00A03337" w:rsidP="00A03337"/>
    <w:sectPr w:rsidR="00A03337" w:rsidRPr="00A0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28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F1D75"/>
    <w:rsid w:val="00551B4E"/>
    <w:rsid w:val="00584498"/>
    <w:rsid w:val="005D7B37"/>
    <w:rsid w:val="00602E85"/>
    <w:rsid w:val="00610066"/>
    <w:rsid w:val="0064701D"/>
    <w:rsid w:val="00683600"/>
    <w:rsid w:val="006B798F"/>
    <w:rsid w:val="00706A08"/>
    <w:rsid w:val="00766F45"/>
    <w:rsid w:val="00797082"/>
    <w:rsid w:val="0088205D"/>
    <w:rsid w:val="008B10CD"/>
    <w:rsid w:val="008B3D28"/>
    <w:rsid w:val="009A5A96"/>
    <w:rsid w:val="00A03337"/>
    <w:rsid w:val="00A20170"/>
    <w:rsid w:val="00A41C51"/>
    <w:rsid w:val="00A915BE"/>
    <w:rsid w:val="00AB3CCE"/>
    <w:rsid w:val="00AC02D2"/>
    <w:rsid w:val="00AE564A"/>
    <w:rsid w:val="00B205CD"/>
    <w:rsid w:val="00B70E76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77EFA"/>
    <w:rsid w:val="00FA2DB8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8B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8B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D28"/>
  </w:style>
  <w:style w:type="character" w:styleId="a3">
    <w:name w:val="Hyperlink"/>
    <w:basedOn w:val="a0"/>
    <w:uiPriority w:val="99"/>
    <w:semiHidden/>
    <w:unhideWhenUsed/>
    <w:rsid w:val="008B3D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5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9A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9A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10066"/>
    <w:rPr>
      <w:color w:val="800080"/>
      <w:u w:val="single"/>
    </w:rPr>
  </w:style>
  <w:style w:type="character" w:customStyle="1" w:styleId="bkimgc">
    <w:name w:val="bkimg_c"/>
    <w:basedOn w:val="a0"/>
    <w:rsid w:val="00610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8B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8B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D28"/>
  </w:style>
  <w:style w:type="character" w:styleId="a3">
    <w:name w:val="Hyperlink"/>
    <w:basedOn w:val="a0"/>
    <w:uiPriority w:val="99"/>
    <w:semiHidden/>
    <w:unhideWhenUsed/>
    <w:rsid w:val="008B3D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5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9A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9A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10066"/>
    <w:rPr>
      <w:color w:val="800080"/>
      <w:u w:val="single"/>
    </w:rPr>
  </w:style>
  <w:style w:type="character" w:customStyle="1" w:styleId="bkimgc">
    <w:name w:val="bkimg_c"/>
    <w:basedOn w:val="a0"/>
    <w:rsid w:val="0061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05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742/?dst=1002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2742/?dst=100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2742/?dst=1001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popular/family/20_1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2742/?dst=101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2014-12-21T10:23:00Z</dcterms:created>
  <dcterms:modified xsi:type="dcterms:W3CDTF">2014-12-21T10:23:00Z</dcterms:modified>
</cp:coreProperties>
</file>