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18" w:rsidRPr="00472E18" w:rsidRDefault="00472E18" w:rsidP="00472E18">
      <w:pPr>
        <w:pStyle w:val="ConsPlusNormal"/>
        <w:ind w:firstLine="540"/>
        <w:jc w:val="center"/>
        <w:outlineLvl w:val="2"/>
        <w:rPr>
          <w:sz w:val="28"/>
        </w:rPr>
      </w:pPr>
      <w:r w:rsidRPr="00472E18">
        <w:rPr>
          <w:sz w:val="28"/>
        </w:rPr>
        <w:t>Налоговый Кодекс Российской Федерации</w:t>
      </w:r>
    </w:p>
    <w:p w:rsidR="00472E18" w:rsidRDefault="00472E18" w:rsidP="00472E18">
      <w:pPr>
        <w:pStyle w:val="ConsPlusNormal"/>
        <w:ind w:firstLine="540"/>
        <w:jc w:val="both"/>
        <w:outlineLvl w:val="2"/>
        <w:rPr>
          <w:b/>
          <w:sz w:val="22"/>
        </w:rPr>
      </w:pPr>
    </w:p>
    <w:p w:rsidR="00472E18" w:rsidRPr="00472E18" w:rsidRDefault="00472E18" w:rsidP="00472E18">
      <w:pPr>
        <w:pStyle w:val="ConsPlusNormal"/>
        <w:ind w:firstLine="540"/>
        <w:jc w:val="both"/>
        <w:outlineLvl w:val="2"/>
        <w:rPr>
          <w:b/>
          <w:sz w:val="22"/>
        </w:rPr>
      </w:pPr>
      <w:r w:rsidRPr="00472E18">
        <w:rPr>
          <w:b/>
          <w:sz w:val="22"/>
        </w:rPr>
        <w:t>Статья 346.26. Общие положения</w:t>
      </w:r>
    </w:p>
    <w:p w:rsidR="00472E18" w:rsidRDefault="00472E18" w:rsidP="00472E18">
      <w:pPr>
        <w:pStyle w:val="ConsPlusNormal"/>
        <w:jc w:val="both"/>
      </w:pPr>
    </w:p>
    <w:p w:rsidR="00472E18" w:rsidRDefault="00472E18" w:rsidP="00472E18">
      <w:pPr>
        <w:pStyle w:val="ConsPlusNormal"/>
        <w:ind w:firstLine="540"/>
        <w:jc w:val="both"/>
      </w:pPr>
      <w:r>
        <w:t>1.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472E18" w:rsidRDefault="00472E18" w:rsidP="00472E18">
      <w:pPr>
        <w:pStyle w:val="ConsPlusNormal"/>
        <w:jc w:val="both"/>
      </w:pPr>
      <w:r>
        <w:t>(в ред. Федеральных законов от 31.12.2002 N 191-ФЗ, от 29.07.2004 N 95-ФЗ, от 21.07.2005 N 101-ФЗ, от 29.11.2014 N 379-ФЗ)</w:t>
      </w:r>
    </w:p>
    <w:p w:rsidR="00472E18" w:rsidRDefault="00472E18" w:rsidP="00472E18">
      <w:pPr>
        <w:pStyle w:val="ConsPlusNormal"/>
        <w:ind w:firstLine="540"/>
        <w:jc w:val="both"/>
      </w:pPr>
      <w:r>
        <w:t>1.1. 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472E18" w:rsidRDefault="00472E18" w:rsidP="00472E18">
      <w:pPr>
        <w:pStyle w:val="ConsPlusNormal"/>
        <w:jc w:val="both"/>
      </w:pPr>
      <w:r>
        <w:t>(п. 1.1 введен Федеральным законом от 29.06.2012 N 96-ФЗ)</w:t>
      </w:r>
    </w:p>
    <w:p w:rsidR="00472E18" w:rsidRDefault="00472E18" w:rsidP="00472E18">
      <w:pPr>
        <w:pStyle w:val="ConsPlusNormal"/>
        <w:pBdr>
          <w:top w:val="single" w:sz="6" w:space="0" w:color="auto"/>
        </w:pBdr>
        <w:spacing w:before="100" w:after="100"/>
        <w:jc w:val="both"/>
        <w:rPr>
          <w:sz w:val="2"/>
          <w:szCs w:val="2"/>
        </w:rPr>
      </w:pPr>
    </w:p>
    <w:p w:rsidR="00472E18" w:rsidRDefault="00472E18" w:rsidP="00472E18">
      <w:pPr>
        <w:pStyle w:val="ConsPlusNormal"/>
        <w:ind w:firstLine="540"/>
        <w:jc w:val="both"/>
      </w:pPr>
      <w:r>
        <w:t>Примечание:</w:t>
      </w:r>
    </w:p>
    <w:p w:rsidR="00472E18" w:rsidRDefault="00472E18" w:rsidP="00472E18">
      <w:pPr>
        <w:pStyle w:val="ConsPlusNormal"/>
        <w:ind w:firstLine="540"/>
        <w:jc w:val="both"/>
      </w:pPr>
      <w:r>
        <w:t xml:space="preserve">Организации и индивидуальные предприниматели - плательщики ЕНВД - при осуществлении видов предпринимательской деятельности, установленных п. 2 ст. 346.26 НК РФ, и не подпадающие под действие </w:t>
      </w:r>
      <w:proofErr w:type="spellStart"/>
      <w:r>
        <w:t>пп</w:t>
      </w:r>
      <w:proofErr w:type="spellEnd"/>
      <w:r>
        <w:t>. 2 и 3 ст. 2 Федерального закона от 22.05.2003 N 54-ФЗ, могут осуществлять расчеты без применения ККТ при условии выдачи покупателю (клиенту) документа, подтверждающего прием денежных средств за соответствующий товар (работу, услугу). Указанный документ выдается в момент оплаты товара (работы, услуги).</w:t>
      </w:r>
    </w:p>
    <w:p w:rsidR="00472E18" w:rsidRDefault="00472E18" w:rsidP="00472E18">
      <w:pPr>
        <w:pStyle w:val="ConsPlusNormal"/>
        <w:ind w:firstLine="540"/>
        <w:jc w:val="both"/>
      </w:pPr>
      <w:r>
        <w:t>(Федеральный закон от 22.05.2003 N 54-ФЗ (ред. от 25.06.2012)).</w:t>
      </w:r>
    </w:p>
    <w:p w:rsidR="00472E18" w:rsidRDefault="00472E18" w:rsidP="00472E18">
      <w:pPr>
        <w:pStyle w:val="ConsPlusNormal"/>
        <w:pBdr>
          <w:top w:val="single" w:sz="6" w:space="0" w:color="auto"/>
        </w:pBdr>
        <w:spacing w:before="100" w:after="100"/>
        <w:jc w:val="both"/>
        <w:rPr>
          <w:sz w:val="2"/>
          <w:szCs w:val="2"/>
        </w:rPr>
      </w:pPr>
    </w:p>
    <w:p w:rsidR="00472E18" w:rsidRDefault="00472E18" w:rsidP="00472E18">
      <w:pPr>
        <w:pStyle w:val="ConsPlusNormal"/>
        <w:ind w:firstLine="540"/>
        <w:jc w:val="both"/>
      </w:pPr>
      <w:bookmarkStart w:id="0" w:name="Par13908"/>
      <w:bookmarkEnd w:id="0"/>
      <w: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472E18" w:rsidRDefault="00472E18" w:rsidP="00472E18">
      <w:pPr>
        <w:pStyle w:val="ConsPlusNormal"/>
        <w:jc w:val="both"/>
      </w:pPr>
      <w:r>
        <w:t>(в ред. Федеральных законов от 29.07.2004 N 95-ФЗ, от 29.11.2014 N 379-ФЗ)</w:t>
      </w:r>
    </w:p>
    <w:p w:rsidR="00472E18" w:rsidRDefault="00472E18" w:rsidP="00472E18">
      <w:pPr>
        <w:pStyle w:val="ConsPlusNormal"/>
        <w:ind w:firstLine="540"/>
        <w:jc w:val="both"/>
      </w:pPr>
      <w: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472E18" w:rsidRDefault="00472E18" w:rsidP="00472E18">
      <w:pPr>
        <w:pStyle w:val="ConsPlusNormal"/>
        <w:jc w:val="both"/>
      </w:pPr>
      <w:r>
        <w:t>(в ред. Федеральных законов от 31.12.2002 N 191-ФЗ, от 18.06.2005 N 63-ФЗ)</w:t>
      </w:r>
    </w:p>
    <w:p w:rsidR="00472E18" w:rsidRDefault="00472E18" w:rsidP="00472E18">
      <w:pPr>
        <w:pStyle w:val="ConsPlusNormal"/>
        <w:ind w:firstLine="540"/>
        <w:jc w:val="both"/>
      </w:pPr>
      <w:r>
        <w:t>2) оказания ветеринарных услуг;</w:t>
      </w:r>
    </w:p>
    <w:p w:rsidR="00472E18" w:rsidRDefault="00472E18" w:rsidP="00472E18">
      <w:pPr>
        <w:pStyle w:val="ConsPlusNormal"/>
        <w:ind w:firstLine="540"/>
        <w:jc w:val="both"/>
      </w:pPr>
      <w:r>
        <w:t>3) оказания услуг по ремонту, техническому обслуживанию и мойке автомототранспортных средств;</w:t>
      </w:r>
    </w:p>
    <w:p w:rsidR="00472E18" w:rsidRDefault="00472E18" w:rsidP="00472E18">
      <w:pPr>
        <w:pStyle w:val="ConsPlusNormal"/>
        <w:jc w:val="both"/>
      </w:pPr>
      <w:r>
        <w:t>(в ред. Федерального закона от 25.06.2012 N 94-ФЗ)</w:t>
      </w:r>
    </w:p>
    <w:p w:rsidR="00472E18" w:rsidRDefault="00472E18" w:rsidP="00472E18">
      <w:pPr>
        <w:pStyle w:val="ConsPlusNormal"/>
        <w:jc w:val="both"/>
      </w:pPr>
      <w: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w:anchor="Par14019" w:tooltip="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 w:history="1">
        <w:r w:rsidRPr="00472E18">
          <w:t>платных стоянках</w:t>
        </w:r>
      </w:hyperlink>
      <w:r>
        <w:t xml:space="preserve"> (за исключением штрафных автостоянок);</w:t>
      </w:r>
    </w:p>
    <w:p w:rsidR="00472E18" w:rsidRDefault="00472E18" w:rsidP="00472E18">
      <w:pPr>
        <w:pStyle w:val="ConsPlusNormal"/>
        <w:jc w:val="both"/>
      </w:pPr>
      <w:r>
        <w:t>(в ред. Федеральных законов от 22.07.2008 N 155-ФЗ, от 25.06.2012 N 94-ФЗ)</w:t>
      </w:r>
    </w:p>
    <w:p w:rsidR="00472E18" w:rsidRDefault="00472E18" w:rsidP="00472E18">
      <w:pPr>
        <w:pStyle w:val="ConsPlusNormal"/>
        <w:jc w:val="both"/>
      </w:pPr>
      <w:r>
        <w:t>4.1) утратил силу. - Федеральный закон от 21.07.2005 N 101-ФЗ;</w:t>
      </w:r>
    </w:p>
    <w:p w:rsidR="00472E18" w:rsidRDefault="00472E18" w:rsidP="00472E18">
      <w:pPr>
        <w:pStyle w:val="ConsPlusNormal"/>
        <w:jc w:val="both"/>
      </w:pPr>
      <w:bookmarkStart w:id="1" w:name="Par13918"/>
      <w:bookmarkEnd w:id="1"/>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72E18" w:rsidRDefault="00472E18" w:rsidP="00472E18">
      <w:pPr>
        <w:pStyle w:val="ConsPlusNormal"/>
        <w:jc w:val="both"/>
      </w:pPr>
      <w:r>
        <w:t>(</w:t>
      </w:r>
      <w:proofErr w:type="spellStart"/>
      <w:r>
        <w:t>пп</w:t>
      </w:r>
      <w:proofErr w:type="spellEnd"/>
      <w:r>
        <w:t>. 5 в ред. Федерального закона от 21.07.2005 N 101-ФЗ)</w:t>
      </w:r>
    </w:p>
    <w:p w:rsidR="00472E18" w:rsidRDefault="00472E18" w:rsidP="00472E18">
      <w:pPr>
        <w:pStyle w:val="ConsPlusNormal"/>
        <w:jc w:val="both"/>
      </w:pPr>
      <w:bookmarkStart w:id="2" w:name="Par13920"/>
      <w:bookmarkEnd w:id="2"/>
      <w:r>
        <w:t xml:space="preserve">6) </w:t>
      </w:r>
      <w:hyperlink w:anchor="Par14021" w:tooltip="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подпунктах 6 - 10 пункта 1 статьи 181 настоящего Кодекса, продуктов питания и напитков, в том числе алкогольных, как в упаковке и расфасовке изготовителя, так и без такой упаковки и расфасовки, в бар..." w:history="1">
        <w:r w:rsidRPr="00472E18">
          <w:t>розничной торговли</w:t>
        </w:r>
      </w:hyperlink>
      <w:r>
        <w:t xml:space="preserve">, осуществляемой через </w:t>
      </w:r>
      <w:hyperlink w:anchor="Par14040" w:tooltip="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 w:history="1">
        <w:r w:rsidRPr="00472E18">
          <w:t>магазины</w:t>
        </w:r>
      </w:hyperlink>
      <w:r>
        <w:t xml:space="preserve"> и </w:t>
      </w:r>
      <w:hyperlink w:anchor="Par14041" w:tooltip="павильон - строение, имеющее торговый зал и рассчитанное на одно или несколько рабочих мест;" w:history="1">
        <w:r w:rsidRPr="00472E18">
          <w:t>павильоны</w:t>
        </w:r>
      </w:hyperlink>
      <w:r>
        <w:t xml:space="preserve"> с </w:t>
      </w:r>
      <w:hyperlink w:anchor="Par14036" w:tooltip="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w:history="1">
        <w:r w:rsidRPr="00472E18">
          <w:t>площадью торгового зала</w:t>
        </w:r>
      </w:hyperlink>
      <w:r>
        <w:t xml:space="preserve">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72E18" w:rsidRDefault="00472E18" w:rsidP="00472E18">
      <w:pPr>
        <w:pStyle w:val="ConsPlusNormal"/>
        <w:jc w:val="both"/>
      </w:pPr>
      <w:r>
        <w:t>(</w:t>
      </w:r>
      <w:proofErr w:type="spellStart"/>
      <w:r>
        <w:t>пп</w:t>
      </w:r>
      <w:proofErr w:type="spellEnd"/>
      <w:r>
        <w:t>. 6 в ред. Федерального закона от 21.07.2005 N 101-ФЗ)</w:t>
      </w:r>
    </w:p>
    <w:p w:rsidR="00472E18" w:rsidRDefault="00472E18" w:rsidP="00472E18">
      <w:pPr>
        <w:pStyle w:val="ConsPlusNormal"/>
        <w:jc w:val="both"/>
      </w:pPr>
      <w:bookmarkStart w:id="3" w:name="Par13922"/>
      <w:bookmarkEnd w:id="3"/>
      <w:r>
        <w:lastRenderedPageBreak/>
        <w:t xml:space="preserve">7) розничной торговли, осуществляемой через объекты </w:t>
      </w:r>
      <w:hyperlink w:anchor="Par14026" w:tooltip="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крытые рынки (ярмарки), торговые комплексы, киоски, торговые автома..." w:history="1">
        <w:r w:rsidRPr="00472E18">
          <w:t>стационарной торговой сети, не имеющей торговых залов</w:t>
        </w:r>
      </w:hyperlink>
      <w:r>
        <w:t xml:space="preserve">, а также объекты </w:t>
      </w:r>
      <w:hyperlink w:anchor="Par14028" w:tooltip="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 w:history="1">
        <w:r w:rsidRPr="00472E18">
          <w:t>нестационарной торговой сети</w:t>
        </w:r>
      </w:hyperlink>
      <w:r>
        <w:t>;</w:t>
      </w:r>
    </w:p>
    <w:p w:rsidR="00472E18" w:rsidRDefault="00472E18" w:rsidP="00472E18">
      <w:pPr>
        <w:pStyle w:val="ConsPlusNormal"/>
        <w:jc w:val="both"/>
      </w:pPr>
      <w:r>
        <w:t>(в ред. Федеральных законов от 21.07.2005 N 101-ФЗ, от 22.07.2008 N 155-ФЗ)</w:t>
      </w:r>
    </w:p>
    <w:p w:rsidR="00472E18" w:rsidRDefault="00472E18" w:rsidP="00472E18">
      <w:pPr>
        <w:pStyle w:val="ConsPlusNormal"/>
        <w:jc w:val="both"/>
      </w:pPr>
      <w:bookmarkStart w:id="4" w:name="Par13924"/>
      <w:bookmarkEnd w:id="4"/>
      <w:r>
        <w:t xml:space="preserve">8) оказания </w:t>
      </w:r>
      <w:hyperlink w:anchor="Par14031" w:tooltip="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подпункте 3 пункта 1 статьи 181 настоящего Кодекса;" w:history="1">
        <w:r w:rsidRPr="00472E18">
          <w:t>услуг общественного питания</w:t>
        </w:r>
      </w:hyperlink>
      <w:r>
        <w:t xml:space="preserve">, осуществляемых через объекты организации общественного питания с </w:t>
      </w:r>
      <w:hyperlink w:anchor="Par14037" w:tooltip="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 w:history="1">
        <w:r w:rsidRPr="00472E18">
          <w:t>площадью зала обслуживания посетителей</w:t>
        </w:r>
      </w:hyperlink>
      <w:r>
        <w:t xml:space="preserve">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72E18" w:rsidRDefault="00472E18" w:rsidP="00472E18">
      <w:pPr>
        <w:pStyle w:val="ConsPlusNormal"/>
        <w:jc w:val="both"/>
      </w:pPr>
      <w:r>
        <w:t>(</w:t>
      </w:r>
      <w:proofErr w:type="spellStart"/>
      <w:r>
        <w:t>пп</w:t>
      </w:r>
      <w:proofErr w:type="spellEnd"/>
      <w:r>
        <w:t>. 8 введен Федеральным законом от 21.07.2005 N 101-ФЗ, в ред. Федеральных законов от 17.05.2007 N 85-ФЗ, от 22.07.2008 N 155-ФЗ)</w:t>
      </w:r>
    </w:p>
    <w:p w:rsidR="00472E18" w:rsidRDefault="00472E18" w:rsidP="00472E18">
      <w:pPr>
        <w:pStyle w:val="ConsPlusNormal"/>
        <w:jc w:val="both"/>
      </w:pPr>
      <w:bookmarkStart w:id="5" w:name="Par13926"/>
      <w:bookmarkEnd w:id="5"/>
      <w:r>
        <w:t xml:space="preserve">9) оказания услуг общественного питания, осуществляемых через объекты организации общественного питания, </w:t>
      </w:r>
      <w:hyperlink w:anchor="Par14034" w:tooltip="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 w:history="1">
        <w:r w:rsidRPr="00472E18">
          <w:t>не имеющие зала обслуживания посетителей</w:t>
        </w:r>
      </w:hyperlink>
      <w:r>
        <w:t>;</w:t>
      </w:r>
    </w:p>
    <w:p w:rsidR="00472E18" w:rsidRDefault="00472E18" w:rsidP="00472E18">
      <w:pPr>
        <w:pStyle w:val="ConsPlusNormal"/>
        <w:jc w:val="both"/>
      </w:pPr>
      <w:r>
        <w:t>(</w:t>
      </w:r>
      <w:proofErr w:type="spellStart"/>
      <w:r>
        <w:t>пп</w:t>
      </w:r>
      <w:proofErr w:type="spellEnd"/>
      <w:r>
        <w:t>. 9 введен Федеральным законом от 21.07.2005 N 101-ФЗ)</w:t>
      </w:r>
    </w:p>
    <w:p w:rsidR="00472E18" w:rsidRDefault="00472E18" w:rsidP="00472E18">
      <w:pPr>
        <w:pStyle w:val="ConsPlusNormal"/>
        <w:jc w:val="both"/>
      </w:pPr>
      <w:r>
        <w:t xml:space="preserve">10) </w:t>
      </w:r>
      <w:hyperlink w:anchor="Par14050" w:tooltip="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 w:history="1">
        <w:r w:rsidRPr="00472E18">
          <w:t>распространения наружной рекламы</w:t>
        </w:r>
      </w:hyperlink>
      <w:r>
        <w:t xml:space="preserve"> с использованием рекламных конструкций;</w:t>
      </w:r>
    </w:p>
    <w:p w:rsidR="00472E18" w:rsidRDefault="00472E18" w:rsidP="00472E18">
      <w:pPr>
        <w:pStyle w:val="ConsPlusNormal"/>
        <w:jc w:val="both"/>
      </w:pPr>
      <w:r>
        <w:t>(</w:t>
      </w:r>
      <w:proofErr w:type="spellStart"/>
      <w:r>
        <w:t>пп</w:t>
      </w:r>
      <w:proofErr w:type="spellEnd"/>
      <w:r>
        <w:t>. 10 в ред. Федерального закона от 22.07.2008 N 155-ФЗ)</w:t>
      </w:r>
    </w:p>
    <w:p w:rsidR="00472E18" w:rsidRDefault="00472E18" w:rsidP="00472E18">
      <w:pPr>
        <w:pStyle w:val="ConsPlusNormal"/>
        <w:jc w:val="both"/>
      </w:pPr>
      <w:bookmarkStart w:id="6" w:name="Par13930"/>
      <w:bookmarkEnd w:id="6"/>
      <w:r>
        <w:t xml:space="preserve">11) </w:t>
      </w:r>
      <w:hyperlink w:anchor="Par14052" w:tooltip="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закона &quot;О рекламе&quot;,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 w:history="1">
        <w:r w:rsidRPr="00472E18">
          <w:t>размещения рекламы</w:t>
        </w:r>
      </w:hyperlink>
      <w:r>
        <w:t xml:space="preserve"> с использованием внешних и внутренних поверхностей транспортных средств;</w:t>
      </w:r>
    </w:p>
    <w:p w:rsidR="00472E18" w:rsidRDefault="00472E18" w:rsidP="00472E18">
      <w:pPr>
        <w:pStyle w:val="ConsPlusNormal"/>
        <w:jc w:val="both"/>
      </w:pPr>
      <w:r>
        <w:t>(</w:t>
      </w:r>
      <w:proofErr w:type="spellStart"/>
      <w:r>
        <w:t>пп</w:t>
      </w:r>
      <w:proofErr w:type="spellEnd"/>
      <w:r>
        <w:t>. 11 в ред. Федерального закона от 25.06.2012 N 94-ФЗ)</w:t>
      </w:r>
    </w:p>
    <w:p w:rsidR="00472E18" w:rsidRDefault="00472E18" w:rsidP="00472E18">
      <w:pPr>
        <w:pStyle w:val="ConsPlusNormal"/>
        <w:jc w:val="both"/>
      </w:pPr>
      <w: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w:anchor="Par14056" w:tooltip="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w:history="1">
        <w:r w:rsidRPr="00472E18">
          <w:t>помещений для временного размещения и проживания</w:t>
        </w:r>
      </w:hyperlink>
      <w:r>
        <w:t xml:space="preserve"> не более 500 квадратных метров;</w:t>
      </w:r>
    </w:p>
    <w:p w:rsidR="00472E18" w:rsidRDefault="00472E18" w:rsidP="00472E18">
      <w:pPr>
        <w:pStyle w:val="ConsPlusNormal"/>
        <w:jc w:val="both"/>
      </w:pPr>
      <w:r>
        <w:t>(</w:t>
      </w:r>
      <w:proofErr w:type="spellStart"/>
      <w:r>
        <w:t>пп</w:t>
      </w:r>
      <w:proofErr w:type="spellEnd"/>
      <w:r>
        <w:t>. 12 введен Федеральным законом от 21.07.2005 N 101-ФЗ, в ред. Федерального закона от 17.05.2007 N 85-ФЗ)</w:t>
      </w:r>
    </w:p>
    <w:p w:rsidR="00472E18" w:rsidRDefault="00472E18" w:rsidP="00472E18">
      <w:pPr>
        <w:pStyle w:val="ConsPlusNormal"/>
        <w:jc w:val="both"/>
      </w:pPr>
      <w:bookmarkStart w:id="7" w:name="Par13934"/>
      <w:bookmarkEnd w:id="7"/>
      <w:r>
        <w:t xml:space="preserve">13) оказания услуг по передаче во временное владение и (или) в пользование </w:t>
      </w:r>
      <w:hyperlink w:anchor="Par14044" w:tooltip="торговое место - место, используемое для совершения сделок розничной купли-продажи. 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 w:history="1">
        <w:r w:rsidRPr="00472E18">
          <w:t>торговых мест</w:t>
        </w:r>
      </w:hyperlink>
      <w:r>
        <w:t xml:space="preserve">, расположенных в объектах </w:t>
      </w:r>
      <w:hyperlink w:anchor="Par14026" w:tooltip="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крытые рынки (ярмарки), торговые комплексы, киоски, торговые автома..." w:history="1">
        <w:r w:rsidRPr="00472E18">
          <w:t>стационарной торговой сети, не имеющих торговых залов</w:t>
        </w:r>
      </w:hyperlink>
      <w:r>
        <w:t xml:space="preserve">, объектов </w:t>
      </w:r>
      <w:hyperlink w:anchor="Par14028" w:tooltip="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 w:history="1">
        <w:r w:rsidRPr="00472E18">
          <w:t>нестационарной торговой сети</w:t>
        </w:r>
      </w:hyperlink>
      <w:r>
        <w:t xml:space="preserve">, а также объектов организации общественного питания, </w:t>
      </w:r>
      <w:hyperlink w:anchor="Par14034" w:tooltip="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 w:history="1">
        <w:r w:rsidRPr="00472E18">
          <w:t>не имеющих зала обслуживания посетителей</w:t>
        </w:r>
      </w:hyperlink>
      <w:r>
        <w:t>;</w:t>
      </w:r>
    </w:p>
    <w:p w:rsidR="00472E18" w:rsidRDefault="00472E18" w:rsidP="00472E18">
      <w:pPr>
        <w:pStyle w:val="ConsPlusNormal"/>
        <w:jc w:val="both"/>
      </w:pPr>
      <w:r>
        <w:t>(в ред. Федеральных законов от 17.05.2007 N 85-ФЗ, от 22.07.2008 N 155-ФЗ)</w:t>
      </w:r>
    </w:p>
    <w:p w:rsidR="00472E18" w:rsidRDefault="00472E18" w:rsidP="00472E18">
      <w:pPr>
        <w:pStyle w:val="ConsPlusNormal"/>
        <w:jc w:val="both"/>
      </w:pPr>
      <w:bookmarkStart w:id="8" w:name="Par13936"/>
      <w:bookmarkEnd w:id="8"/>
      <w:r>
        <w:t xml:space="preserve">14) оказания услуг по передаче во временное владение и (или) в пользование земельных участков для размещения объектов </w:t>
      </w:r>
      <w:hyperlink w:anchor="Par14023" w:tooltip="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 w:history="1">
        <w:r w:rsidRPr="00472E18">
          <w:t>стационарной</w:t>
        </w:r>
      </w:hyperlink>
      <w:r>
        <w:t xml:space="preserve"> и </w:t>
      </w:r>
      <w:hyperlink w:anchor="Par14028" w:tooltip="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 w:history="1">
        <w:r w:rsidRPr="00472E18">
          <w:t>нестационарной</w:t>
        </w:r>
      </w:hyperlink>
      <w:r>
        <w:t xml:space="preserve"> торговой сети, а также </w:t>
      </w:r>
      <w:hyperlink w:anchor="Par14033" w:tooltip="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 w:history="1">
        <w:r w:rsidRPr="00472E18">
          <w:t>объектов организации общественного питания</w:t>
        </w:r>
      </w:hyperlink>
      <w:r>
        <w:t>.</w:t>
      </w:r>
    </w:p>
    <w:p w:rsidR="00472E18" w:rsidRDefault="00472E18" w:rsidP="00472E18">
      <w:pPr>
        <w:pStyle w:val="ConsPlusNormal"/>
        <w:jc w:val="both"/>
      </w:pPr>
      <w:r>
        <w:t>(</w:t>
      </w:r>
      <w:proofErr w:type="spellStart"/>
      <w:r>
        <w:t>пп</w:t>
      </w:r>
      <w:proofErr w:type="spellEnd"/>
      <w:r>
        <w:t>. 14 в ред. Федерального закона от 22.07.2008 N 155-ФЗ)</w:t>
      </w:r>
    </w:p>
    <w:p w:rsidR="00472E18" w:rsidRDefault="00472E18" w:rsidP="00472E18">
      <w:pPr>
        <w:pStyle w:val="ConsPlusNormal"/>
        <w:jc w:val="both"/>
      </w:pPr>
      <w:r>
        <w:t xml:space="preserve">2.1. Единый налог не применяется в отношении видов предпринимательской деятельности, указанных в </w:t>
      </w:r>
      <w:hyperlink w:anchor="Par13908" w:tooltip="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 w:history="1">
        <w:r w:rsidRPr="00472E18">
          <w:t>пункте 2</w:t>
        </w:r>
      </w:hyperlink>
      <w:r>
        <w:t xml:space="preserve"> настоящей статьи, в следующих случаях:</w:t>
      </w:r>
    </w:p>
    <w:p w:rsidR="00472E18" w:rsidRDefault="00472E18" w:rsidP="00472E18">
      <w:pPr>
        <w:pStyle w:val="ConsPlusNormal"/>
        <w:jc w:val="both"/>
      </w:pPr>
      <w:r>
        <w:t>(в ред. Федерального закона от 29.11.2014 N 382-ФЗ)</w:t>
      </w:r>
    </w:p>
    <w:p w:rsidR="00472E18" w:rsidRDefault="00472E18" w:rsidP="00472E18">
      <w:pPr>
        <w:pStyle w:val="ConsPlusNormal"/>
        <w:jc w:val="both"/>
      </w:pPr>
      <w: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472E18" w:rsidRDefault="00472E18" w:rsidP="00472E18">
      <w:pPr>
        <w:pStyle w:val="ConsPlusNormal"/>
        <w:jc w:val="both"/>
      </w:pPr>
      <w:r>
        <w:t>(абзац введен Федеральным законом от 29.11.2014 N 382-ФЗ)</w:t>
      </w:r>
    </w:p>
    <w:p w:rsidR="00472E18" w:rsidRDefault="00472E18" w:rsidP="00472E18">
      <w:pPr>
        <w:pStyle w:val="ConsPlusNormal"/>
        <w:jc w:val="both"/>
      </w:pPr>
      <w:r>
        <w:t>в случае осуществления таких видов деятельности налогоплательщиками, отнесенными к категории крупнейших в соответствии со статьей 83 настоящего Кодекса;</w:t>
      </w:r>
    </w:p>
    <w:p w:rsidR="00472E18" w:rsidRDefault="00472E18" w:rsidP="00472E18">
      <w:pPr>
        <w:pStyle w:val="ConsPlusNormal"/>
        <w:jc w:val="both"/>
      </w:pPr>
      <w:r>
        <w:t>(абзац введен Федеральным законом от 29.11.2014 N 382-ФЗ)</w:t>
      </w:r>
    </w:p>
    <w:p w:rsidR="00472E18" w:rsidRDefault="00472E18" w:rsidP="00472E18">
      <w:pPr>
        <w:pStyle w:val="ConsPlusNormal"/>
        <w:jc w:val="both"/>
      </w:pPr>
      <w:r>
        <w:t xml:space="preserve">в случае установления в муниципальном образовании (городе федерального значения Москве, Санкт-Петербурге или Севастополе) в соответствии с </w:t>
      </w:r>
      <w:hyperlink w:anchor="Par15851" w:tooltip="Глава 33. ТОРГОВЫЙ СБОР" w:history="1">
        <w:r w:rsidRPr="00472E18">
          <w:t>главой 33</w:t>
        </w:r>
      </w:hyperlink>
      <w:r>
        <w:t xml:space="preserve"> настоящего Кодекса торгового сбора в отношении таких видов деятельности.</w:t>
      </w:r>
    </w:p>
    <w:p w:rsidR="00472E18" w:rsidRDefault="00472E18" w:rsidP="00472E18">
      <w:pPr>
        <w:pStyle w:val="ConsPlusNormal"/>
        <w:jc w:val="both"/>
      </w:pPr>
      <w:r>
        <w:t>(абзац введен Федеральным законом от 29.11.2014 N 382-ФЗ)</w:t>
      </w:r>
    </w:p>
    <w:p w:rsidR="00472E18" w:rsidRDefault="00472E18" w:rsidP="00472E18">
      <w:pPr>
        <w:pStyle w:val="ConsPlusNormal"/>
        <w:jc w:val="both"/>
      </w:pPr>
      <w:r>
        <w:t xml:space="preserve">Единый налог не применяется в отношении видов предпринимательской деятельности, указанных в </w:t>
      </w:r>
      <w:hyperlink w:anchor="Par13920" w:tooltip="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 w:history="1">
        <w:r w:rsidRPr="00472E18">
          <w:t>подпунктах 6</w:t>
        </w:r>
      </w:hyperlink>
      <w:r>
        <w:t xml:space="preserve"> - </w:t>
      </w:r>
      <w:hyperlink w:anchor="Par13926" w:tooltip="9) оказания услуг общественного питания, осуществляемых через объекты организации общественного питания, не имеющие зала обслуживания посетителей;" w:history="1">
        <w:r w:rsidRPr="00472E18">
          <w:t>9 пункта 2</w:t>
        </w:r>
      </w:hyperlink>
      <w:r>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w:anchor="Par13066" w:tooltip="Глава 26.1. СИСТЕМА НАЛОГООБЛОЖЕНИЯ" w:history="1">
        <w:r w:rsidRPr="00472E18">
          <w:t>главой 26.1</w:t>
        </w:r>
      </w:hyperlink>
      <w:r>
        <w:t xml:space="preserve">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472E18" w:rsidRDefault="00472E18" w:rsidP="00472E18">
      <w:pPr>
        <w:pStyle w:val="ConsPlusNormal"/>
        <w:jc w:val="both"/>
      </w:pPr>
      <w:r>
        <w:t>(абзац введен Федеральным законом от 13.03.2006 N 39-ФЗ)</w:t>
      </w:r>
    </w:p>
    <w:p w:rsidR="00472E18" w:rsidRDefault="00472E18" w:rsidP="00472E18">
      <w:pPr>
        <w:pStyle w:val="ConsPlusNormal"/>
        <w:jc w:val="both"/>
      </w:pPr>
      <w:r>
        <w:t>(п. 2.1 введен Федеральным законом от 21.07.2005 N 101-ФЗ)</w:t>
      </w:r>
    </w:p>
    <w:p w:rsidR="00472E18" w:rsidRDefault="00472E18" w:rsidP="00472E18">
      <w:pPr>
        <w:pStyle w:val="ConsPlusNormal"/>
        <w:jc w:val="both"/>
      </w:pPr>
      <w:r>
        <w:t>2.2. На уплату единого налога не вправе переходить:</w:t>
      </w:r>
    </w:p>
    <w:p w:rsidR="00472E18" w:rsidRDefault="00472E18" w:rsidP="00472E18">
      <w:pPr>
        <w:pStyle w:val="ConsPlusNormal"/>
        <w:jc w:val="both"/>
      </w:pPr>
      <w:r>
        <w:t>(в ред. Федерального закона от 25.06.2012 N 94-ФЗ)</w:t>
      </w:r>
    </w:p>
    <w:p w:rsidR="00472E18" w:rsidRDefault="00472E18" w:rsidP="00472E18">
      <w:pPr>
        <w:pStyle w:val="ConsPlusNormal"/>
        <w:jc w:val="both"/>
      </w:pPr>
      <w:bookmarkStart w:id="9" w:name="Par13951"/>
      <w:bookmarkEnd w:id="9"/>
      <w:r>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472E18" w:rsidRDefault="00472E18" w:rsidP="00472E18">
      <w:pPr>
        <w:pStyle w:val="ConsPlusNormal"/>
        <w:jc w:val="both"/>
      </w:pPr>
      <w:r>
        <w:t>(в ред. Федерального закона от 25.06.2012 N 94-ФЗ)</w:t>
      </w:r>
    </w:p>
    <w:p w:rsidR="00472E18" w:rsidRPr="00472E18" w:rsidRDefault="00472E18" w:rsidP="00472E18">
      <w:pPr>
        <w:pStyle w:val="ConsPlusNormal"/>
        <w:jc w:val="both"/>
      </w:pPr>
    </w:p>
    <w:p w:rsidR="00472E18" w:rsidRDefault="00472E18" w:rsidP="00472E18">
      <w:pPr>
        <w:pStyle w:val="ConsPlusNormal"/>
        <w:jc w:val="both"/>
      </w:pPr>
      <w:bookmarkStart w:id="10" w:name="_GoBack"/>
      <w:bookmarkEnd w:id="10"/>
      <w:r>
        <w:t>Примечание:</w:t>
      </w:r>
    </w:p>
    <w:p w:rsidR="00472E18" w:rsidRDefault="00472E18" w:rsidP="00472E18">
      <w:pPr>
        <w:pStyle w:val="ConsPlusNormal"/>
        <w:jc w:val="both"/>
      </w:pPr>
      <w:r>
        <w:t>Абзац второй подпункта 1 пункта 2.2 статьи 346.26 применяется по 31 декабря 2017 года включительно (Федеральный закон от 02.10.2012 N 161-ФЗ).</w:t>
      </w:r>
    </w:p>
    <w:p w:rsidR="00472E18" w:rsidRPr="00472E18" w:rsidRDefault="00472E18" w:rsidP="00472E18">
      <w:pPr>
        <w:pStyle w:val="ConsPlusNormal"/>
        <w:jc w:val="both"/>
      </w:pPr>
    </w:p>
    <w:p w:rsidR="00472E18" w:rsidRDefault="00472E18" w:rsidP="00472E18">
      <w:pPr>
        <w:pStyle w:val="ConsPlusNormal"/>
        <w:jc w:val="both"/>
      </w:pPr>
      <w:r>
        <w:t>Положения настоящего подпункта не применяются в отношении организаций потребительской кооперации, осуществляющих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472E18" w:rsidRDefault="00472E18" w:rsidP="00472E18">
      <w:pPr>
        <w:pStyle w:val="ConsPlusNormal"/>
        <w:jc w:val="both"/>
      </w:pPr>
      <w:r>
        <w:t>(абзац введен Федеральным законом от 02.10.2012 N 161-ФЗ)</w:t>
      </w:r>
    </w:p>
    <w:p w:rsidR="00472E18" w:rsidRDefault="00472E18" w:rsidP="00472E18">
      <w:pPr>
        <w:pStyle w:val="ConsPlusNormal"/>
        <w:jc w:val="both"/>
      </w:pPr>
      <w:bookmarkStart w:id="11" w:name="Par13959"/>
      <w:bookmarkEnd w:id="11"/>
      <w:r>
        <w:t>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472E18" w:rsidRDefault="00472E18" w:rsidP="00472E18">
      <w:pPr>
        <w:pStyle w:val="ConsPlusNormal"/>
        <w:jc w:val="both"/>
      </w:pPr>
      <w:r>
        <w:t>3) утратил силу с 1 января 2013 года. - Федеральный закон от 25.06.2012 N 94-ФЗ;</w:t>
      </w:r>
    </w:p>
    <w:p w:rsidR="00472E18" w:rsidRDefault="00472E18" w:rsidP="00472E18">
      <w:pPr>
        <w:pStyle w:val="ConsPlusNormal"/>
        <w:jc w:val="both"/>
      </w:pPr>
      <w: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ar13924" w:tooltip="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 w:history="1">
        <w:r w:rsidRPr="00472E18">
          <w:t>подпунктом 8 пункта 2</w:t>
        </w:r>
      </w:hyperlink>
      <w:r>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472E18" w:rsidRDefault="00472E18" w:rsidP="00472E18">
      <w:pPr>
        <w:pStyle w:val="ConsPlusNormal"/>
        <w:jc w:val="both"/>
      </w:pPr>
      <w:r>
        <w:t xml:space="preserve">5) организации и индивидуальные предприниматели, осуществляющие виды предпринимательской деятельности, указанные в </w:t>
      </w:r>
      <w:hyperlink w:anchor="Par13934" w:tooltip="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w:history="1">
        <w:r w:rsidRPr="00472E18">
          <w:t>подпунктах 13</w:t>
        </w:r>
      </w:hyperlink>
      <w:r>
        <w:t xml:space="preserve"> и </w:t>
      </w:r>
      <w:hyperlink w:anchor="Par13936" w:tooltip="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w:history="1">
        <w:r w:rsidRPr="00472E18">
          <w:t>14 пункта 2</w:t>
        </w:r>
      </w:hyperlink>
      <w: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t>автогазозаправочных</w:t>
      </w:r>
      <w:proofErr w:type="spellEnd"/>
      <w:r>
        <w:t xml:space="preserve"> станций.</w:t>
      </w:r>
    </w:p>
    <w:p w:rsidR="00472E18" w:rsidRDefault="00472E18" w:rsidP="00472E18">
      <w:pPr>
        <w:pStyle w:val="ConsPlusNormal"/>
        <w:jc w:val="both"/>
      </w:pPr>
      <w:r>
        <w:t>(п. 2.2 введен Федеральным законом от 22.07.2008 N 155-ФЗ)</w:t>
      </w:r>
    </w:p>
    <w:p w:rsidR="00472E18" w:rsidRDefault="00472E18" w:rsidP="00472E18">
      <w:pPr>
        <w:pStyle w:val="ConsPlusNormal"/>
        <w:jc w:val="both"/>
      </w:pPr>
      <w:bookmarkStart w:id="12" w:name="Par13964"/>
      <w:bookmarkEnd w:id="12"/>
      <w:r>
        <w:t xml:space="preserve">2.3. 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w:anchor="Par13959" w:tooltip="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 w:history="1">
        <w:r w:rsidRPr="00472E18">
          <w:t>подпунктом 2 пункта 2.2</w:t>
        </w:r>
      </w:hyperlink>
      <w:r>
        <w:t xml:space="preserve">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472E18" w:rsidRDefault="00472E18" w:rsidP="00472E18">
      <w:pPr>
        <w:pStyle w:val="ConsPlusNormal"/>
        <w:jc w:val="both"/>
      </w:pPr>
      <w:r>
        <w:t>(в ред. Федерального закона от 25.06.2012 N 94-ФЗ)</w:t>
      </w:r>
    </w:p>
    <w:p w:rsidR="00472E18" w:rsidRDefault="00472E18" w:rsidP="00472E18">
      <w:pPr>
        <w:pStyle w:val="ConsPlusNormal"/>
        <w:jc w:val="both"/>
      </w:pPr>
      <w:r>
        <w:t>Абзац утратил силу с 1 января 2013 года. - Федеральный закон от 25.06.2012 N 94-ФЗ.</w:t>
      </w:r>
    </w:p>
    <w:p w:rsidR="00472E18" w:rsidRDefault="00472E18" w:rsidP="00472E18">
      <w:pPr>
        <w:pStyle w:val="ConsPlusNormal"/>
        <w:jc w:val="both"/>
      </w:pPr>
      <w:r>
        <w:t>(п. 2.3 введен Федеральным законом от 22.07.2008 N 155-ФЗ)</w:t>
      </w:r>
    </w:p>
    <w:p w:rsidR="00472E18" w:rsidRDefault="00472E18" w:rsidP="00472E18">
      <w:pPr>
        <w:pStyle w:val="ConsPlusNormal"/>
        <w:jc w:val="both"/>
      </w:pPr>
      <w: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472E18" w:rsidRDefault="00472E18" w:rsidP="00472E18">
      <w:pPr>
        <w:pStyle w:val="ConsPlusNormal"/>
        <w:jc w:val="both"/>
      </w:pPr>
      <w:r>
        <w:t>(в ред. Федеральных законов от 29.07.2004 N 95-ФЗ, от 17.05.2007 N 85-ФЗ, от 29.11.2014 N 379-ФЗ)</w:t>
      </w:r>
    </w:p>
    <w:p w:rsidR="00472E18" w:rsidRDefault="00472E18" w:rsidP="00472E18">
      <w:pPr>
        <w:pStyle w:val="ConsPlusNormal"/>
        <w:jc w:val="both"/>
      </w:pPr>
      <w:r>
        <w:t>1) утратил силу. - Федеральный закон от 21.07.2005 N 101-ФЗ;</w:t>
      </w:r>
    </w:p>
    <w:p w:rsidR="00472E18" w:rsidRDefault="00472E18" w:rsidP="00472E18">
      <w:pPr>
        <w:pStyle w:val="ConsPlusNormal"/>
        <w:jc w:val="both"/>
      </w:pPr>
      <w:r>
        <w:t xml:space="preserve">2) виды предпринимательской деятельности, в отношении которых вводится единый налог, в пределах перечня, установленного </w:t>
      </w:r>
      <w:hyperlink w:anchor="Par13908" w:tooltip="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 w:history="1">
        <w:r w:rsidRPr="00472E18">
          <w:t>пунктом 2</w:t>
        </w:r>
      </w:hyperlink>
      <w:r>
        <w:t xml:space="preserve"> настоящей статьи.</w:t>
      </w:r>
    </w:p>
    <w:p w:rsidR="00472E18" w:rsidRDefault="00472E18" w:rsidP="00472E18">
      <w:pPr>
        <w:pStyle w:val="ConsPlusNormal"/>
        <w:jc w:val="both"/>
      </w:pPr>
      <w: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472E18" w:rsidRDefault="00472E18" w:rsidP="00472E18">
      <w:pPr>
        <w:pStyle w:val="ConsPlusNormal"/>
        <w:jc w:val="both"/>
      </w:pPr>
      <w:r>
        <w:t>(абзац введен Федеральным законом от 18.06.2005 N 63-ФЗ)</w:t>
      </w:r>
    </w:p>
    <w:p w:rsidR="00472E18" w:rsidRDefault="00472E18" w:rsidP="00472E18">
      <w:pPr>
        <w:pStyle w:val="ConsPlusNormal"/>
        <w:jc w:val="both"/>
      </w:pPr>
      <w:r>
        <w:t>3) значения коэффициента К</w:t>
      </w:r>
      <w:r w:rsidRPr="00472E18">
        <w:t>2</w:t>
      </w:r>
      <w:r>
        <w:t xml:space="preserve">, указанного в </w:t>
      </w:r>
      <w:hyperlink w:anchor="Par14010" w:tooltip="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 w:history="1">
        <w:r w:rsidRPr="00472E18">
          <w:t>статье 346.27</w:t>
        </w:r>
      </w:hyperlink>
      <w:r>
        <w:t xml:space="preserve"> настоящего Кодекса, или значения данного коэффициента, учитывающие особенности ведения предпринимательской деятельности.</w:t>
      </w:r>
    </w:p>
    <w:p w:rsidR="00472E18" w:rsidRDefault="00472E18" w:rsidP="00472E18">
      <w:pPr>
        <w:pStyle w:val="ConsPlusNormal"/>
        <w:jc w:val="both"/>
      </w:pPr>
      <w:r>
        <w:t>(</w:t>
      </w:r>
      <w:proofErr w:type="spellStart"/>
      <w:r>
        <w:t>пп</w:t>
      </w:r>
      <w:proofErr w:type="spellEnd"/>
      <w:r>
        <w:t>. 3 в ред. Федерального закона от 21.07.2005 N 101-ФЗ)</w:t>
      </w:r>
    </w:p>
    <w:p w:rsidR="00472E18" w:rsidRDefault="00472E18" w:rsidP="00472E18">
      <w:pPr>
        <w:pStyle w:val="ConsPlusNormal"/>
        <w:jc w:val="both"/>
      </w:pPr>
      <w:r>
        <w:t xml:space="preserve">4.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w:t>
      </w:r>
      <w:r>
        <w:lastRenderedPageBreak/>
        <w:t>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
    <w:p w:rsidR="00472E18" w:rsidRDefault="00472E18" w:rsidP="00472E18">
      <w:pPr>
        <w:pStyle w:val="ConsPlusNormal"/>
        <w:jc w:val="both"/>
      </w:pPr>
      <w:r>
        <w:t>(в ред. Федеральных законов от 07.07.2003 N 117-ФЗ, от 21.07.2005 N 101-ФЗ, от 24.07.2009 N 213-ФЗ, от 02.04.2014 N 52-ФЗ)</w:t>
      </w:r>
    </w:p>
    <w:p w:rsidR="00472E18" w:rsidRDefault="00472E18" w:rsidP="00472E18">
      <w:pPr>
        <w:pStyle w:val="ConsPlusNormal"/>
        <w:jc w:val="both"/>
      </w:pPr>
      <w:r>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w:anchor="Par15217" w:tooltip="7. Уполномоченный орган исполнительной власти субъекта Российской Федерации не позднее 1-го числа очередного налогового периода по налогу:" w:history="1">
        <w:r w:rsidRPr="00472E18">
          <w:t>пунктом 7 статьи 378.2</w:t>
        </w:r>
      </w:hyperlink>
      <w:r>
        <w:t xml:space="preserve"> настоящего Кодекса с учетом особенностей, предусмотренных </w:t>
      </w:r>
      <w:hyperlink w:anchor="Par15231" w:tooltip="В случае,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года налогового периода, указанный вновь образованный объект недвижимого имущества при условии соответствия его критериям, предусмотренным настоящей статьей, до включения его в перечень подлежит налогообложению по кадастровой стоимости, определенн..." w:history="1">
        <w:r w:rsidRPr="00472E18">
          <w:t>абзацем вторым пункта 10 статьи 378.2</w:t>
        </w:r>
      </w:hyperlink>
      <w:r>
        <w:t xml:space="preserve"> настоящего Кодекса).</w:t>
      </w:r>
    </w:p>
    <w:p w:rsidR="00472E18" w:rsidRDefault="00472E18" w:rsidP="00472E18">
      <w:pPr>
        <w:pStyle w:val="ConsPlusNormal"/>
        <w:jc w:val="both"/>
      </w:pPr>
      <w:r>
        <w:t>(в ред. Федеральных законов от 07.07.2003 N 117-ФЗ, от 21.07.2005 N 101-ФЗ, от 24.07.2009 N 213-ФЗ, от 29.11.2014 N 382-ФЗ)</w:t>
      </w:r>
    </w:p>
    <w:p w:rsidR="00472E18" w:rsidRDefault="00472E18" w:rsidP="00472E18">
      <w:pPr>
        <w:pStyle w:val="ConsPlusNormal"/>
        <w:jc w:val="both"/>
      </w:pPr>
      <w: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w:anchor="Par167" w:tooltip="Глава 21. НАЛОГ НА ДОБАВЛЕННУЮ СТОИМОСТЬ" w:history="1">
        <w:r w:rsidRPr="00472E18">
          <w:t>главой 21</w:t>
        </w:r>
      </w:hyperlink>
      <w:r>
        <w:t xml:space="preserve">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w:t>
      </w:r>
      <w:hyperlink w:anchor="Par746" w:tooltip="1. При ввозе товаров на территорию Российской Федерации и иные территории, находящиеся под ее юрисдикцией, в зависимости от избранной таможенной процедуры налогообложение производится в следующем порядке:" w:history="1">
        <w:r w:rsidRPr="00472E18">
          <w:t>Кодексом</w:t>
        </w:r>
      </w:hyperlink>
      <w:r>
        <w:t xml:space="preserve"> при ввозе товаров на территорию Российской Федерации и иные территории, находящиеся под ее юрисдикцией.</w:t>
      </w:r>
    </w:p>
    <w:p w:rsidR="00472E18" w:rsidRDefault="00472E18" w:rsidP="00472E18">
      <w:pPr>
        <w:pStyle w:val="ConsPlusNormal"/>
        <w:jc w:val="both"/>
      </w:pPr>
      <w:r>
        <w:t>(в ред. Федерального закона от 27.11.2010 N 306-ФЗ)</w:t>
      </w:r>
    </w:p>
    <w:p w:rsidR="00472E18" w:rsidRDefault="00472E18" w:rsidP="00472E18">
      <w:pPr>
        <w:pStyle w:val="ConsPlusNormal"/>
        <w:jc w:val="both"/>
      </w:pPr>
      <w: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472E18" w:rsidRDefault="00472E18" w:rsidP="00472E18">
      <w:pPr>
        <w:pStyle w:val="ConsPlusNormal"/>
        <w:jc w:val="both"/>
      </w:pPr>
      <w:r>
        <w:t>(в ред. Федерального закона от 21.07.2005 N 101-ФЗ)</w:t>
      </w:r>
    </w:p>
    <w:p w:rsidR="00472E18" w:rsidRDefault="00472E18" w:rsidP="00472E18">
      <w:pPr>
        <w:pStyle w:val="ConsPlusNormal"/>
        <w:jc w:val="both"/>
      </w:pPr>
      <w:r>
        <w:t>Абзац утратил силу с 1 января 2010 года. - Федеральный закон от 24.07.2009 N 213-ФЗ.</w:t>
      </w:r>
    </w:p>
    <w:p w:rsidR="00472E18" w:rsidRDefault="00472E18" w:rsidP="00472E18">
      <w:pPr>
        <w:pStyle w:val="ConsPlusNormal"/>
        <w:jc w:val="both"/>
      </w:pPr>
      <w:r>
        <w:t>(п. 4 в ред. Федерального закона от 31.12.2002 N 191-ФЗ)</w:t>
      </w:r>
    </w:p>
    <w:p w:rsidR="00472E18" w:rsidRDefault="00472E18" w:rsidP="00472E18">
      <w:pPr>
        <w:pStyle w:val="ConsPlusNormal"/>
        <w:jc w:val="both"/>
      </w:pPr>
      <w:r>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472E18" w:rsidRDefault="00472E18" w:rsidP="00472E18">
      <w:pPr>
        <w:pStyle w:val="ConsPlusNormal"/>
        <w:jc w:val="both"/>
      </w:pPr>
      <w: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472E18" w:rsidRDefault="00472E18" w:rsidP="00472E18">
      <w:pPr>
        <w:pStyle w:val="ConsPlusNormal"/>
        <w:jc w:val="both"/>
      </w:pPr>
      <w:r>
        <w:t>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472E18" w:rsidRDefault="00472E18" w:rsidP="00472E18">
      <w:pPr>
        <w:pStyle w:val="ConsPlusNormal"/>
        <w:jc w:val="both"/>
      </w:pPr>
      <w:r>
        <w:t>(в ред. Федеральных законов от 07.07.2003 N 117-ФЗ, от 21.07.2005 N 101-ФЗ)</w:t>
      </w:r>
    </w:p>
    <w:p w:rsidR="00472E18" w:rsidRDefault="00472E18" w:rsidP="00472E18">
      <w:pPr>
        <w:pStyle w:val="ConsPlusNormal"/>
        <w:jc w:val="both"/>
      </w:pPr>
      <w: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472E18" w:rsidRDefault="00472E18" w:rsidP="00472E18">
      <w:pPr>
        <w:pStyle w:val="ConsPlusNormal"/>
        <w:jc w:val="both"/>
      </w:pPr>
      <w:r>
        <w:t>(абзац введен Федеральным законом от 31.12.2002 N 191-ФЗ, в ред. Федерального закона от 07.07.2003 N 117-ФЗ)</w:t>
      </w:r>
    </w:p>
    <w:p w:rsidR="00472E18" w:rsidRDefault="00472E18" w:rsidP="00472E18">
      <w:pPr>
        <w:pStyle w:val="ConsPlusNormal"/>
        <w:jc w:val="both"/>
      </w:pPr>
      <w:r>
        <w:t>8.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472E18" w:rsidRDefault="00472E18" w:rsidP="00472E18">
      <w:pPr>
        <w:pStyle w:val="ConsPlusNormal"/>
        <w:jc w:val="both"/>
      </w:pPr>
      <w:r>
        <w:t>(п. 8 введен Федеральным законом от 17.05.2007 N 85-ФЗ)</w:t>
      </w:r>
    </w:p>
    <w:p w:rsidR="00472E18" w:rsidRDefault="00472E18" w:rsidP="00472E18">
      <w:pPr>
        <w:pStyle w:val="ConsPlusNormal"/>
        <w:jc w:val="both"/>
      </w:pPr>
      <w:r>
        <w:t xml:space="preserve">9.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w:t>
      </w:r>
      <w:r>
        <w:lastRenderedPageBreak/>
        <w:t xml:space="preserve">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w:anchor="Par167" w:tooltip="Глава 21. НАЛОГ НА ДОБАВЛЕННУЮ СТОИМОСТЬ" w:history="1">
        <w:r w:rsidRPr="00472E18">
          <w:t>главой 21</w:t>
        </w:r>
      </w:hyperlink>
      <w:r>
        <w:t xml:space="preserve"> настоящего Кодекса для налогоплательщиков налога на добавленную стоимость.</w:t>
      </w:r>
    </w:p>
    <w:p w:rsidR="007C517A" w:rsidRDefault="00472E18" w:rsidP="00472E18">
      <w:pPr>
        <w:pStyle w:val="ConsPlusNormal"/>
        <w:jc w:val="both"/>
      </w:pPr>
      <w:r>
        <w:t>(п. 9 введен Федеральным</w:t>
      </w:r>
      <w:r>
        <w:t xml:space="preserve"> законом от 17.05.2007 N 85-ФЗ)</w:t>
      </w:r>
    </w:p>
    <w:sectPr w:rsidR="007C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18"/>
    <w:rsid w:val="00472E18"/>
    <w:rsid w:val="007C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F926"/>
  <w15:chartTrackingRefBased/>
  <w15:docId w15:val="{C62F3137-2DFB-4A6A-90BC-9D4A643E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SunChA SashkiN</dc:creator>
  <cp:keywords/>
  <dc:description/>
  <cp:lastModifiedBy>SunChA SashkiN</cp:lastModifiedBy>
  <cp:revision>1</cp:revision>
  <dcterms:created xsi:type="dcterms:W3CDTF">2016-02-06T03:20:00Z</dcterms:created>
  <dcterms:modified xsi:type="dcterms:W3CDTF">2016-02-06T03:23:00Z</dcterms:modified>
</cp:coreProperties>
</file>