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1" w:rsidRDefault="006C04B1" w:rsidP="00A0622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"Гражданский процессуальный кодекс Российской Федерации" от 14.11.2002 N 138-ФЗ (ред. от 06.04.2015) (с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и доп., вступ. в силу с 01.05.2015)</w:t>
      </w:r>
    </w:p>
    <w:p w:rsidR="00A06227" w:rsidRDefault="00A06227" w:rsidP="00A06227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C04B1" w:rsidRDefault="006C04B1" w:rsidP="006C04B1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6. ДОКАЗАТЕЛЬСТВА И ДОКАЗЫВАНИЕ</w:t>
      </w:r>
    </w:p>
    <w:p w:rsidR="006C04B1" w:rsidRPr="006C04B1" w:rsidRDefault="006C04B1" w:rsidP="006C04B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b/>
          <w:color w:val="000000"/>
        </w:rPr>
      </w:pPr>
      <w:r w:rsidRPr="006C04B1">
        <w:rPr>
          <w:rFonts w:ascii="Arial" w:hAnsi="Arial" w:cs="Arial"/>
          <w:b/>
          <w:color w:val="000000"/>
        </w:rPr>
        <w:t>Статья 67. Оценка доказательств</w:t>
      </w:r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Никакие доказательства не имеют для суда заранее установленной силы.</w:t>
      </w:r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Суд оценивает </w:t>
      </w:r>
      <w:proofErr w:type="spellStart"/>
      <w:r>
        <w:rPr>
          <w:rFonts w:ascii="Arial" w:hAnsi="Arial" w:cs="Arial"/>
          <w:color w:val="000000"/>
        </w:rPr>
        <w:t>относимость</w:t>
      </w:r>
      <w:proofErr w:type="spellEnd"/>
      <w:r>
        <w:rPr>
          <w:rFonts w:ascii="Arial" w:hAnsi="Arial" w:cs="Arial"/>
          <w:color w:val="000000"/>
        </w:rPr>
        <w:t>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При оценке документов или иных письменных доказательств суд обязан с учетом других доказательств убедиться в том, что такие документ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содержат все другие неотъемлемые реквизиты данного вида доказательств.</w:t>
      </w:r>
    </w:p>
    <w:p w:rsidR="006C04B1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При оценке копии документа или иного письменного доказательства суд проверяет, не произошло ли при копировании изменение содержания копии документа по сравнению с его оригиналом, с помощью какого технического приема выполнено копирование, гарантирует ли копирование тождественность копии документа и его оригинала, каким образом сохранялась копия документа.</w:t>
      </w:r>
    </w:p>
    <w:p w:rsidR="006C04B1" w:rsidRPr="003E55A7" w:rsidRDefault="006C04B1" w:rsidP="006C04B1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Суд не может считать доказанными обстоятельства, подтверждаемые только копией документа или иного письменного доказательства, если утрачен и не передан суду оригинал документа, и представленные каждой из спорящих сторон копии этого документа не тождественны между собой, и невозможно установить подлинное содержание оригинала документа с помощью других доказательств.</w:t>
      </w:r>
    </w:p>
    <w:sectPr w:rsidR="006C04B1" w:rsidRPr="003E55A7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0D4117"/>
    <w:rsid w:val="0021049E"/>
    <w:rsid w:val="003E55A7"/>
    <w:rsid w:val="006C04B1"/>
    <w:rsid w:val="00A06227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2015-05-31T15:11:00Z</dcterms:created>
  <dcterms:modified xsi:type="dcterms:W3CDTF">2015-05-31T15:11:00Z</dcterms:modified>
</cp:coreProperties>
</file>