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74" w:rsidRPr="005A7074" w:rsidRDefault="005A7074" w:rsidP="005A7074">
      <w:pPr>
        <w:pBdr>
          <w:bottom w:val="single" w:sz="12" w:space="6" w:color="D7D7CE"/>
        </w:pBdr>
        <w:shd w:val="clear" w:color="auto" w:fill="F9F9ED"/>
        <w:spacing w:after="255" w:line="240" w:lineRule="auto"/>
        <w:outlineLvl w:val="0"/>
        <w:rPr>
          <w:rFonts w:ascii="Arial" w:eastAsia="Times New Roman" w:hAnsi="Arial" w:cs="Arial"/>
          <w:color w:val="683D33"/>
          <w:kern w:val="36"/>
          <w:sz w:val="27"/>
          <w:szCs w:val="27"/>
          <w:lang w:eastAsia="ru-RU"/>
        </w:rPr>
      </w:pPr>
      <w:r w:rsidRPr="005A7074">
        <w:rPr>
          <w:rFonts w:ascii="Arial" w:eastAsia="Times New Roman" w:hAnsi="Arial" w:cs="Arial"/>
          <w:color w:val="683D33"/>
          <w:kern w:val="36"/>
          <w:sz w:val="27"/>
          <w:szCs w:val="27"/>
          <w:lang w:eastAsia="ru-RU"/>
        </w:rPr>
        <w:t>Договор между Российской Федерацией и Итальянской Республикой о сотрудничестве в области усыновления (удочерения) детей</w:t>
      </w:r>
    </w:p>
    <w:p w:rsidR="005A7074" w:rsidRPr="005A7074" w:rsidRDefault="005A7074" w:rsidP="005A7074">
      <w:pPr>
        <w:shd w:val="clear" w:color="auto" w:fill="F9F9ED"/>
        <w:spacing w:after="225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 О Г О В О Р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между Российской Федерацией и Итальянской Республикой о  сотрудничестве в области усыновления (удочерения) детей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Российская Федерация и Итальянская Республика, именуемые в дальнейшем Договаривающимися Сторонами,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уверенные в том, что для обеспечения гармоничного развития личности ребенок должен расти в семейном окружении, атмосфере счастья, любви и понимания,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признавая, что каждая из Договаривающихся Сторон должна принимать соответствующие меры для того, чтобы сохранить ребенку биологическую семью, а при невозможности этого поместить его с целью воспитания в замещающую семью в своем государстве,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принимая во внимание, что международное усыновление (удочерение) (далее - усыновление) может дать ребенку преимущества, связанные с наличием постоянной семьи, если в государстве происхождения невозможно найти для него подходящую семью,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признавая, что ребенку, усыновленному в соответствии с настоящим Договором, должны быть обеспечены Договаривающимися Сторонами те же самые преимущества и те же самые права, которые гарантированы ему как гражданину принимающего государства или постоянно проживающему в этом государстве,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договорились о нижеследующем: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I.  Общие положения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Понятия, используемые в настоящем Договоре, означают следующее: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"принимающее государство" - Договаривающаяся Сторона, в которую переехал, переезжает или должен переехать ребенок после его усыновления супругами или отдельным лицом;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"государство происхождения" - Договаривающаяся Сторона, гражданином которой является и в которой постоянно проживает или проживал ребенок до усыновления;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"центральный орган":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Российской Стороны - Министерство образования и науки Российской Федерации;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Итальянской Стороны - Комиссия по международному усыновлению при Президиуме Совета Министров Итальянской Республики.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Об изменении центральных органов Договаривающиеся Стороны сообщают друг другу по дипломатическим каналам;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"региональный орган":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с Российской Стороны - орган исполнительной власти субъекта Российской Федерации, на который возложены функции регионального оператора государственного банка данных о детях, оставшихся без попечения родителей;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Итальянской Стороны - государственная служба по оказанию социальной помощи населению по месту жительства усыновляемого ребенка;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"уполномоченная организация" - государственный орган или некоммерческая организация, уполномоченные центральным органом одной Договаривающейся Стороны, получившие соответствующее разрешение центрального органа другой Договаривающейся Стороны и  осуществляющие деятельность по усыновлению детей в соответствии со статьями 5, 10, 12 и 13 настоящего Договора;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"компетентный орган, выдающий заключение об условиях жизни и возможности быть усыновителями":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Российской Стороны - орган опеки и попечительства по месту жительства кандидатов в усыновители;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Итальянской Стороны - суд по делам несовершеннолетних или секция по делам несовершеннолетних апелляционного суда по месту жительства кандидатов в усыновители;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"компетентный орган, принимающий решение об усыновлении":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Российской Стороны - верховный суд республики, краевой, областной суд, суд города федерального значения, суд автономной области и суд автономного округа по месту жительства усыновляемого ребенка;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Итальянской Стороны - суд по делам несовершеннолетних или секция по делам несовершеннолетних апелляционного суда по месту жительства усыновляемого ребенка;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"компетентный орган, осуществляющий контроль за условиями жизни и воспитания усыновленного ребенка":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Российской Стороны - орган опеки и попечительства по месту жительства усыновителей и усыновленного ребенка;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 Итальянской Стороны - государственная служба по оказанию социальной помощи населению по месту жительства усыновителей или уполномоченная организация, которая содействовала проведению процедуры усыновления.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2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 Усыновленные в соответствии с настоящим Договором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Настоящий Договор применяется в тех случаях, когда ребенок, не достигший возраста 18 лет, являющийся гражданином и постоянно проживающий на территории одной Договаривающейся Стороны, усыновляется супругами, которые постоянно проживают на территории другой Договаривающейся Стороны и хотя бы 1 из которых имеет ее гражданство, или отдельным лицом, постоянно проживающим на территории другой Договаривающейся Стороны и имеющим ее гражданство (далее - кандидаты в усыновители), если такое усыновление разрешается законодательством Договаривающихся Сторон.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3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Настоящий Договор заключается в целях всесторонней защиты прав и законных интересов усыновляемого ребенка.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Договаривающиеся Стороны сотрудничают с целью обеспечения того, чтобы усыновление детей являлось проявлением свободной воли осуществляющих его лиц в духе человеческой солидарности при соблюдении законодательства Договаривающихся Сторон и Конвенции о правах ребенка от 20 ноября 1989 г.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Договаривающиеся Стороны принимают все предусмотренные их законодательством меры для предотвращения и пресечения незаконной деятельности в отношении усыновляемых детей, в том числе связанной с извлечением из усыновления неоправданной финансовой выгоды, похищением, подменой, торговлей детьми, эксплуатацией детского труда, сексуального насилия над детьми, а также иной деятельности, противоречащей целям настоящего Договора.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4. Усыновление ребенка в соответствии с настоящим Договором может иметь место только в том случае, если не представилось возможным устроить его на воспитание или поместить в  семью, которая могла бы обеспечить его воспитание или усыновление в государстве происхождения в порядке, установленном законодательством этого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5. Усыновление ребенка в соответствии с настоящим Договором может осуществляться только при содействии уполномоченной организации, если такой порядок установлен законодательством принимающего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6. Усыновление ребенка гражданами, являющимися родственниками ребенка (признаваемыми таковыми в соответствии с законодательством государства происхождения), может осуществляться без содействия уполномоченной организации в порядке, установленном законодательством принимающего государства. 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4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Центральные органы сотрудничают и способствуют взаимодействию органов и организаций Договаривающихся Сторон, в компетенцию которых входит защита прав и законных интересов детей.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Для осуществления деятельности, предусмотренной настоящим Договором, центральные органы вправе наделять отдельными полномочиями уполномоченные организации в порядке, установленном законодательством Договаривающихся Сторон.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Центральные органы осуществляют контроль за деятельностью уполномоченных организаций и информируют друг друга о любых известных им нарушениях, допущенных уполномоченной организацией.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4. Документы, направляемые центральными органами друг другу, составляются на языке запрашиваемого государства либо сопровождаются переводом на язык запрашиваемого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5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1. Центральный орган каждой из Договаривающихся Сторон может наделять полномочиями по проведению процедуры усыновления детей в другой Договаривающейся Стороне только уполномоченные организации, не преследующие цели получения прибыли и признанные таковыми в соответствии с законодательством Договаривающихся Сторон, возглавляемые лицами, чьи моральные и профессиональные качества не вызывают сомнений и чья деятельность в другом </w:t>
      </w: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государстве способствует соблюдению прав ребенка. Такая уполномоченная организация должна, в частности, доказать наличие у нее соответствующей структуры и профессионально подготовленного персонала для работы на территории другой Договаривающейся Стороны.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Уполномоченная организация одной Договаривающейся Стороны может работать на территории другой Договаривающейся Стороны только в случае получения соответствующего разрешения от центральных органов обеих Договаривающихся Сторон. Выданное разрешение действительно до тех пор, пока не будет отозвано.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Уполномоченная организация, обращающаяся за получением разрешения в государстве происхождения, должна отвечать требованиям, предусмотренным законодательством этого государства. Конкретные права и обязанности уполномоченной организации, порядок ее деятельности в государстве происхождения устанавливаются законодательством этого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Договаривающиеся Стороны могут на взаимной основе регулировать количество уполномоченных организаций, оказывающих содействие в усыновлении детей на территории государства происхождения.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Уполномоченные организации работают под контролем центральных органов обеих Договаривающихся Сторон.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4. Уполномоченные организации обязаны соблюдать законодательство государства, на территории которого они уполномочены работать. В случае выявления нарушений в деятельности уполномоченных организаций центральный орган государства происхождения может потребовать от центрального органа принимающего государства осуществления мер по ограничению деятельности уполномоченной организации, допустившей нарушения, вплоть до лишения ее полномочий.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5. По соглашению Договаривающихся Сторон и на основании разрешения, выдаваемого в письменной форме центральным органом государства происхождения, уполномоченная организация оказывает кандидатам в усыновители помощь в осуществлении процедуры усыновления детей в соответствии со статьями 10, 12 и 13 настоящего Договора.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II</w:t>
      </w: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.  Применимое законодательство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6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Условия, при которых ребенок может быть усыновлен, и, в частности, факт установления того, что ребенок остался без попечения родителей и не представилось возможным устроить его на воспитание или поместить в  семью, которая могла бы обеспечить его воспитание или усыновление в государстве происхождения, определяются законодательством государства происхождения.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Кроме того, законодательством государства происхождения определяется, какие лица или органы должны давать согласие на усыновление, а также необходимость получения согласия ребенка на усыновление и форма такого согласия.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Кандидаты в усыновители должны отвечать требованиям, установленным законодательством обеих Договаривающихся Сторон и настоящим Договором.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7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1. Кандидаты в усыновители, желающие начать процедуру усыновления в соответствии с настоящим Договором, обращаются в компетентные органы принимающего государства, выдающие заключения об условиях жизни и о возможности быть усыновителями, с запросом о  подготовке указанного заключения в порядке, установленном законодательством принимающего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Компетентный орган принимающего государства, выдающий заключение об условиях жизни и о возможности быть усыновителями, удостоверяет, что обратившиеся в него граждане отвечают требованиям, предъявляемым к кандидатам в усыновители.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Заключение об условиях жизни и о возможности быть усыновителями, выданное в соответствии с законодательством принимающего государства, действительно в течение всего срока процедуры усыновления, которая должна начаться не позднее года с даты получения кандидатами в усыновители уведомления о выдаче указанного заключения.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III</w:t>
      </w: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.  Процедура усыновления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8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Процедура усыновления должна осуществляться в соответствии с настоящим Договором и законодательством Договаривающихся Сторон.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Решение об усыновлении ребенка принимается компетентным органом государства происхождения, принимающим решение об усыновлении.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9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 Центральный орган принимающего государства: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а) выдает заключение о том, что кандидаты в усыновители отвечают требованиям, предъявляемым к кандидатам в усыновители, установленным настоящим Договором и законодательством принимающего государства;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б) выдает заключение о том, что кандидаты в усыновители прошли соответствующую подготовку и получили необходимую для усыновления информацию, касающуюся, в частности, особенностей воспитания детей, оставшихся без попечения родителей, а также религии, культуры, семейной и социальной среды государства происхождения;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 дает разрешение кандидатам в усыновители на продолжение процедуры усыновления ребенка и документально подтверждает, что усыновленному ребенку будет дано разрешение на въезд и постоянное проживание на территории принимающего государства после вступления в законную силу решения об усыновлении, вынесенного в государстве происхождения;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г) осуществляет контроль за выполнением уполномоченной организацией обязательств по осуществлению контроля за условиями жизни и воспитания усыновленных детей и представлению соответствующих отчетов и информации о них;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д) временно приостанавливает действие разрешения уполномоченной организации, не выполняющей обязательства по осуществлению контроля за условиями жизни и воспитания </w:t>
      </w: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усыновленных детей и представлению соответствующих отчетов и информации о них или допускающей иные нарушения в части заключения новых договоров с кандидатами в усыновители;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е) в случае прекращения деятельности уполномоченной организации после предварительного уведомления центрального органа государства происхождения обеспечивает контроль за условиями жизни и воспитания усыновленных при участии указанной уполномоченной организации детей, представляет соответствующие отчеты и информацию о них и оказывает содействие в завершении уже начатых при ее участии в соответствии с законодательством государства происхождения процедур усыновления либо возлагает эти обязанности на другую уполномоченную организацию.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Указанные в пункте 1 настоящей статьи полномочия могут выполняться региональным органом принимающего государства, если это установлено законодательством принимающего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10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Уполномоченная организация принимающего государства представляет в региональный орган государства происхождения в установленном законодательством этого государства порядке следующие документы и информацию о кандидатах в усыновители: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а) заявление кандидатов в усыновители о желании усыновить ребенка и с просьбой ознакомить их со сведениями о нем;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б) паспортные данные (имя и фамилия, пол, дата рождения, номер и иные реквизиты паспорта, место жительства), данные о гражданском состоянии, а также фотографии кандидатов в усыновители;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 заключение об условиях жизни и о возможности быть усыновителями, выданное компетентным органом принимающего государства, выдающим заключение об условиях жизни и о возможности быть усыновителями;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г) социально-психологическое заключение в отношении кандидатов в усыновители, выданное компетентным органом, уполномоченным выдавать такие заключения в соответствии с законодательством принимающего государства, если выдача такого заключения предусмотрена законодательством принимающего государства;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д) документы, подтверждающие в соответствии с законодательством государства происхождения социальные и экономические условия жизни кандидатов в усыновители, в частности, состояние здоровья, годовой доход, наличие жилья, работы, данные о социальной среде, свидетельствующие о возможности быть усыновителями.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Уполномоченная организация принимающего государства представляет в компетентный орган государства происхождения, принимающий решение об усыновлении, заявление об усыновлении ребенка с приложением документов, указанных в пункте 1 настоящей статьи, а также других документов, предусмотренных законодательством государства происхождения, в том числе медицинского заключения о состоянии здоровья кандидатов в усыновители, составленного по форме, предусмотренной законодательством принимающего государства, и свидетельствующего об отсутствии заболеваний, препятствующих усыновлению ребенка в соответствии с нормами государства происхождения.</w:t>
      </w:r>
    </w:p>
    <w:p w:rsidR="005A7074" w:rsidRPr="005A7074" w:rsidRDefault="005A7074" w:rsidP="005A7074">
      <w:pPr>
        <w:shd w:val="clear" w:color="auto" w:fill="F9F9ED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На всех документах, касающихся процедуры усыновления, проставляется штамп "Апостиль" (</w:t>
      </w:r>
      <w:r w:rsidRPr="005A7074">
        <w:rPr>
          <w:rFonts w:ascii="Arial" w:eastAsia="Times New Roman" w:hAnsi="Arial" w:cs="Arial"/>
          <w:color w:val="1A1A1A"/>
          <w:sz w:val="20"/>
          <w:szCs w:val="20"/>
          <w:bdr w:val="none" w:sz="0" w:space="0" w:color="auto" w:frame="1"/>
          <w:lang w:eastAsia="ru-RU"/>
        </w:rPr>
        <w:t>Apostille</w:t>
      </w: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). Перевод этих документов с одного языка на другой язык удостоверяется в порядке, установленном законодательством Договаривающихся Сторон.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11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Компетентный орган государства происхождения, принимающий решение об усыновлении, удостоверяется в том, что: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а)  ребенок утратил родительское попечение и в соответствии с законодательством государства происхождения может быть передан на воспитание или помещен в семью, которая могла бы обеспечить его воспитание или усыновление;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б) ребенок не может быть передан на воспитание или помещен в  семью, которая могла бы обеспечить его воспитание или усыновление в государстве происхождения в порядке, установленном законодательством государства происхождения,   и в связи с этим усыновление в соответствии с пунктом 2 статьи 2 настоящего Договора может рассматриваться в качестве альтернативного способа ухода за ребенком и отвечает его интересам;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 лица и органы, согласие которых требуется для усыновления, были осведомлены о юридических последствиях усыновления в принимающем государстве и дали свое согласие по собственной воле и в предусмотренной законом форме;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г) согласие на усыновление получено не за плату или вознаграждение любого вида;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д) согласие родителей (единственного родителя) на усыновление, если таковое требуется, было получено после рождения ребенка;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е) ребенок, достигший возраста, в котором по законодательству государства происхождения требуется получение его согласия на усыновление, дал такое согласие в порядке, установленном законодательством этого государства;</w:t>
      </w:r>
    </w:p>
    <w:p w:rsidR="005A7074" w:rsidRPr="005A7074" w:rsidRDefault="005A7074" w:rsidP="005A7074">
      <w:pPr>
        <w:shd w:val="clear" w:color="auto" w:fill="F9F9ED"/>
        <w:spacing w:before="10"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ж) ребенок, достигший возраста, в котором по законодательству государства происхождения требуется получение его согласия на приобретение гражданства принимающего государства, дал такое согласие в порядке, установленном законодательством государства происхождения.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12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Региональный орган государства происхождения в соответствии с законодательством этого государства подбирает кандидатов в усыновители, наиболее подходящих для ребенка, в отношении которого соблюдены все условия, указанные в подпунктах "а" - "ж" статьи 11 настоящего Договора,  принимая во внимание данные, содержащиеся в заключении об условиях жизни и о возможности быть усыновителями и других документах, указанных в статье 10 настоящего Договора.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Региональный орган государства происхождения представляет в уполномоченную организацию, на которую возложена обязанность содействия в процедуре усыновления, следующие документы и информацию о ребенке, предложенном для усыновления: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а) имя и фамилия, пол, дата и место рождения, а также фотография ребенка на момент начала процедуры усыновления, место постоянного проживания;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б) семейная ситуация, социальная среда;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 потребности и индивидуальные особенности ребенка;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г) документы, подтверждающие утрату ребенком родительского попечения;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д) медицинское заключение о состоянии здоровья ребенка.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Уполномоченная организация информирует в письменной форме и в возможно короткие сроки региональный орган государства происхождения после состоявшегося личного знакомства кандидатов в усыновители с усыновляемым ребенком об их согласии на его  усыновление и передает необходимую документацию в компетентный орган государства происхождения, принимающий решение об усыновлении.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13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После вступления в законную силу решения компетентного органа государства происхождения, принимающего решение об усыновлении ребенка, усыновители обязаны забрать усыновленного ребенка из учреждения, в котором он находится, на период ожидания выдачи визы на его въезд в принимающее государство.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14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Решение об усыновлении ребенка, вынесенное компетентным органом государства происхождения, принимающим решение об усыновлении, в соответствии с настоящим Договором признается на территории принимающего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Ребенок приобретает гражданство принимающего государства с даты вступления в законную силу решения об усыновлении в государстве происхождения и сохраняет гражданство государства происхождения.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15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Компетентные органы принимающего государства, осуществляющие контроль за условиями жизни и воспитания усыновленного ребенка, должны обеспечить контроль за условиями его жизни и воспитания и представление отчетов, содержащих сведения о его психофизическом развитии и адаптации к новой семейной и социальной среде, и иной информации о нем, а также постановку ребенка на учет в консульском учреждении государства происхождения в соответствии с законодательством этого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Вопросы отмены усыновления и (или) переустройства ребенка в другую семью решаются в соответствии с законодательством Договаривающихся Сторон и с учетом требований, указанных в пункте 3 настоящей статьи.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В случае если пребывание ребенка в семье усыновителей больше не отвечает его интересам, центральный орган принимающего государства обязан: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а) осуществить все необходимые меры в целях защиты ребенка, поместив его в другое окружение, подходящее для его гармоничного развития, и одновременно оповестить об этом центральный орган государства происхождения;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б) по согласованию с центральным органом государства происхождения совместно с региональными органами принимающего государства обеспечить помещение ребенка в другую семью с целью усыновления. Усыновление не может иметь места до тех пор, пока центральный орган государства происхождения не будет должным образом ознакомлен со сведениями о новых кандидатах в усыновители, указанными в подпунктах "б" - "д" пункта 1 и пункте 2 статьи 10 настоящего Договора, и не даст согласия на усыновление.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Решение об усыновлении ребенка принимается компетентным органом принимающего государства в соответствии с законодательством этого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 случае переустройства ребенка в другую семью и его усыновления новые усыновители принимают на себя обязательства, касающиеся постановки ребенка на учет в консульском учреждении государства происхождения и предоставления возможности для обследования условий его жизни и воспитания, установленные законодательством этого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По окончании процедуры усыновления центральный орган принимающего государства информирует соответствующий региональный орган государства происхождения об условиях жизни и воспитания усыновленного ребенка в порядке и сроки, установленные законодательством государства происхождения;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 в случае если того требуют интересы ребенка по согласованию с центральным органом и соответствующим региональным органом государства происхождения обеспечить возвращение ребенка в государство происхождения и взять на себя возмещение всех связанных с этим расходов.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4. В случае если компетентные органы принимающего государства, осуществляющие контроль за условиями жизни и воспитания усыновленного ребенка, не выполняют обязательств по осуществлению контроля за условиями жизни и воспитания усыновленных детей и представлению в компетентные органы государства происхождения соответствующих отчетов и информации о них, установленных законодательством государства происхождения и (или) настоящим Договором, центральный орган государства происхождения может принять решение о временном приостановлении приема документов от кандидатов в усыновители принимающего государства до исполнения соответствующих обязательств после предварительного уведомления об этом центрального органа принимающего государства.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IV.  Сотрудничество и обмен информацией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16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Принимающее государство обязуется: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а) осуществлять меры по защите детей, усыновленных в соответствии с настоящим Договором, и обеспечивать им такую же защиту и пользование теми же правами, какими пользуются дети, являющиеся гражданами принимающего государства или постоянно в нем проживающие;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б) способствовать тому, чтобы усыновители соблюдали принятые ими в соответствии с законодательством государства происхождения обязательства по постановке усыновленного ребенка на учет в консульском учреждении государства происхождения и предоставлению возможности для обследования условий его жизни и воспитания и оказывали содействие уполномоченным организациям, соответствующим региональным органам принимающего государства, а также консульским учреждениям государства происхождения в предоставлении информации об усыновленном ребенке;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в) взаимодействовать с компетентными органами государства происхождения при предоставлении сведений об условиях жизни и воспитания усыновленного ребенка и при отмене усыновления или переустройстве ребенка в другую семью.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17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Центральные органы Договаривающихся Сторон обмениваются представляющей взаимный интерес информацией о законодательстве, регулирующем институт усыновления, в частности, касающейся  требований, предъявляемых к усыновителям и усыновляемым детям, статистических данных и прочих сведений, необходимых для усыновления.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Центральные органы Договаривающихся Сторон информируют друг друга о действии настоящего Договора и принимают необходимые меры для устранения затруднений, возникающих при его применении.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2. Центральный орган принимающего государства в рамках законодательства своего государства обязуется предоставлять центральному органу государства происхождения по его письменному запросу информацию, касающуюся конкретных случаев усыновления, в том числе при отмене усыновления или переустройстве ребенка в другую семью. Центральный орган государства происхождения обеспечивает конфиденциальность полученной информации и использует ее в целях защиты прав и законных интересов усыновленных детей.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V.  Заключительные положения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18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Настоящий Договор не затрагивает прав и обязательств Договаривающихся Сторон по другим международным договорам, участниками которых являются Договаривающиеся Стороны.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19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 Настоящий Договор подлежит ратификации и вступает в силу с даты обмена уведомлениями, подтверждающими, что каждая из Договаривающихся Сторон ратифицировала настоящий Договор.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 Настоящий Договор действует в течение 5 лет. В дальнейшем его действие автоматически продлевается на последующие 5-летние периоды, если ни одна из Договаривающихся Сторон не менее чем за 6 месяцев до окончания очередного 5-летнего периода не получит от другой Договаривающейся Стороны письменное уведомление о прекращении его действия.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3. С письменного согласия Договаривающихся Сторон в настоящий Договор могут вноситься изменения.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4. Любые споры между Договаривающимися Сторонами, связанные с толкованием или применением настоящего Договора, разрешаются путем переговоров между центральными органами Договаривающихся Сторон. Если указанные центральные органы не придут к соглашению, спор будет разрешаться по дипломатическим каналам.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 удостоверение чего нижеподписавшиеся, должным образом на то уполномоченные, подписали настоящий Договор.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Совершено в  г. Москве " 6 " ноября  2008 г. в двух экземплярах, каждый на русском и итальянском языках, причем оба текста имеют одинаковую силу.</w:t>
      </w:r>
    </w:p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9F9ED"/>
        <w:tblCellMar>
          <w:left w:w="0" w:type="dxa"/>
          <w:right w:w="0" w:type="dxa"/>
        </w:tblCellMar>
        <w:tblLook w:val="04A0"/>
      </w:tblPr>
      <w:tblGrid>
        <w:gridCol w:w="4811"/>
        <w:gridCol w:w="4369"/>
      </w:tblGrid>
      <w:tr w:rsidR="005A7074" w:rsidRPr="005A7074" w:rsidTr="005A7074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74" w:rsidRPr="005A7074" w:rsidRDefault="005A7074" w:rsidP="005A707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5A707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 Российскую Федерацию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74" w:rsidRPr="005A7074" w:rsidRDefault="005A7074" w:rsidP="005A707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5A707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 Итальянскую Республику</w:t>
            </w:r>
          </w:p>
        </w:tc>
      </w:tr>
    </w:tbl>
    <w:p w:rsidR="005A7074" w:rsidRPr="005A7074" w:rsidRDefault="005A7074" w:rsidP="005A7074">
      <w:pPr>
        <w:shd w:val="clear" w:color="auto" w:fill="F9F9ED"/>
        <w:spacing w:after="225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A7074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D5612A" w:rsidRDefault="00D5612A" w:rsidP="002A5271">
      <w:pPr>
        <w:shd w:val="clear" w:color="auto" w:fill="FFFFFF"/>
        <w:spacing w:after="144" w:line="290" w:lineRule="atLeast"/>
        <w:ind w:firstLine="547"/>
        <w:jc w:val="both"/>
        <w:outlineLvl w:val="0"/>
      </w:pPr>
    </w:p>
    <w:sectPr w:rsidR="00D5612A" w:rsidSect="0020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210"/>
    <w:rsid w:val="0020750A"/>
    <w:rsid w:val="002A5271"/>
    <w:rsid w:val="005A7074"/>
    <w:rsid w:val="00D5612A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A"/>
  </w:style>
  <w:style w:type="paragraph" w:styleId="1">
    <w:name w:val="heading 1"/>
    <w:basedOn w:val="a"/>
    <w:link w:val="10"/>
    <w:uiPriority w:val="9"/>
    <w:qFormat/>
    <w:rsid w:val="00FE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E4210"/>
  </w:style>
  <w:style w:type="character" w:customStyle="1" w:styleId="apple-converted-space">
    <w:name w:val="apple-converted-space"/>
    <w:basedOn w:val="a0"/>
    <w:rsid w:val="00FE4210"/>
  </w:style>
  <w:style w:type="character" w:styleId="a3">
    <w:name w:val="Hyperlink"/>
    <w:basedOn w:val="a0"/>
    <w:uiPriority w:val="99"/>
    <w:semiHidden/>
    <w:unhideWhenUsed/>
    <w:rsid w:val="00FE42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56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5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12A"/>
    <w:rPr>
      <w:b/>
      <w:bCs/>
    </w:rPr>
  </w:style>
  <w:style w:type="paragraph" w:customStyle="1" w:styleId="consplusnormal">
    <w:name w:val="consplusnormal"/>
    <w:basedOn w:val="a"/>
    <w:rsid w:val="005A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4000</Words>
  <Characters>22803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2015-08-28T11:08:00Z</dcterms:created>
  <dcterms:modified xsi:type="dcterms:W3CDTF">2015-08-28T11:08:00Z</dcterms:modified>
</cp:coreProperties>
</file>