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Default="00FD1A62" w:rsidP="002A1196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FD1A62" w:rsidRDefault="00FD1A62" w:rsidP="002A1196">
      <w:pPr>
        <w:jc w:val="center"/>
      </w:pPr>
    </w:p>
    <w:p w:rsidR="002A1196" w:rsidRDefault="002A1196" w:rsidP="002A1196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22. ЗАОЧНОЕ ПРОИЗВОДСТВО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233. Основания для заочного производства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случае неявки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 О рассмотрении дела в таком порядке суд выносит определение.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При участии в деле нескольких ответчиков рассмотрение дела в порядке заочного производства возможно в случае неявки в судебное заседание</w:t>
      </w:r>
      <w:proofErr w:type="gramEnd"/>
      <w:r>
        <w:rPr>
          <w:rFonts w:ascii="Arial" w:hAnsi="Arial" w:cs="Arial"/>
          <w:color w:val="000000"/>
        </w:rPr>
        <w:t xml:space="preserve"> всех ответчиков.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явившийся в судебное заседание истец не согласен на рассмотрение дела в порядке заочного производства в отсутствие ответчика, суд откладывает рассмотрение дела и направляет ответчику извещение о времени и месте нового судебного заседания.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 изменении истцом предмета или основания иска, увеличении размера исковых требований суд не вправе рассмотреть дело в порядке заочного производства в данном судебном заседании.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234. Порядок заочного производства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рассмотрении дела в порядке заочного производства суд проводит судебное заседание в общем порядке, исследует доказательства, представленные лицами, участвующими в деле, учитывает их доводы и принимает решение, которое именуется заочным.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235. Содержание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Содержание заочного решения суда определяется правилами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p1625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198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резолютивной части заочного решения суда должны быть указаны срок и порядок подачи заявления об отмене этого решения суда.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236. Высылка копии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Копия заочного решения суда высылается ответчику не позднее чем в течение трех дней со дня его принятия с уведомлением о вручении.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Истцу, не присутствовавшему в судебном заседании и просившему суд рассмотреть дело в его отсутствие, копия заочного решения суда высылается не позднее чем в течение трех дней со дня его принятия с уведомлением о вручении.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lastRenderedPageBreak/>
        <w:t>Статья 237. Обжалование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2A1196" w:rsidRDefault="002A1196" w:rsidP="002A1196">
      <w:pPr>
        <w:pStyle w:val="uni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>асть 2 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ooltip="Федеральный закон от 09.12.2010 N 353-ФЗ&#10;&quot;О внесении изменений в Гражданский процессуальный кодекс Российской Федерации&quot;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09.12.2010 N 353-ФЗ)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238. Содержание заявления об отмене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Заявление об отмене заочного решения суда должно содержать: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суда, принявшего заочное решение;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наименование лица, подающего заявление;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суда;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просьбу лица, подающего заявление;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перечень прилагаемых к заявлению материалов.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Заявление об отмене заочного решения суда подписывается ответчиком или при наличии полномочия его представителем и представляется в суд с копиями, число которых соответствует числу лиц, участвующих в деле.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Заявление об отмене заочного решения суда не подлежит оплате государственной пошлиной.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239. Действия суда после принятия заявления об отмене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Суд извещает лиц, участвующих в деле, о времени и месте рассмотрения заявления об отмене заочного решения суда, направляет им копии заявления и прилагаемых к нему материалов.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240. Рассмотрение заявления об отмене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об отмене заочного решения суда рассматривается судом в судебном заседании в течение десяти дней со дня его поступления в суд. Неявка лиц, участвующих в деле и извещенных о времени и месте судебного заседания, не препятствует рассмотрению заявления.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241. Полномочия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Суд, рассмотрев заявление об отмене заочного решения суда,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242. Основания для отмены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Заочное решение суда подлежит отмене, если суд установит, что неявка ответчика в судебное заседание была вызвана уважительными причинами, о которых он не имел возможности своевременно сообщить суду, и при этом ответчик ссылается на обстоятельства и представляет доказательства, которые могут повлиять на содержание решения суда.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243. Возобновление рассмотрения дела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отмене заочного решения суд возобновляет рассмотрение дела по существу. В случае неявки ответчика, извещенного надлежащим образом о времени и месте судебного заседания, принятое при новом рассмотрении дела решение суда не будет заочным. Ответчик не вправе повторно подать заявление о пересмотре этого решения в порядке заочного производства.</w:t>
      </w:r>
    </w:p>
    <w:p w:rsidR="002A1196" w:rsidRP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2A1196">
        <w:rPr>
          <w:rFonts w:ascii="Arial" w:hAnsi="Arial" w:cs="Arial"/>
          <w:b/>
          <w:color w:val="000000"/>
        </w:rPr>
        <w:t>Статья 244. Законная сила заочного решения суда</w:t>
      </w:r>
    </w:p>
    <w:p w:rsidR="002A1196" w:rsidRDefault="002A1196" w:rsidP="002A119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Заочное решение суда вступает в законную силу по истечении сроков его обжалования,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p1937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статьей 237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Кодекса.</w:t>
      </w:r>
    </w:p>
    <w:p w:rsidR="00616208" w:rsidRPr="00616208" w:rsidRDefault="00616208" w:rsidP="002A1196">
      <w:pPr>
        <w:pStyle w:val="2"/>
        <w:shd w:val="clear" w:color="auto" w:fill="FFFFFF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16208" w:rsidRPr="0061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0460CF"/>
    <w:rsid w:val="0014702C"/>
    <w:rsid w:val="002A1196"/>
    <w:rsid w:val="003206E4"/>
    <w:rsid w:val="0035456F"/>
    <w:rsid w:val="003D34F0"/>
    <w:rsid w:val="00616208"/>
    <w:rsid w:val="006E0203"/>
    <w:rsid w:val="00781A9C"/>
    <w:rsid w:val="007A1D9C"/>
    <w:rsid w:val="007B0288"/>
    <w:rsid w:val="008906CF"/>
    <w:rsid w:val="00C26112"/>
    <w:rsid w:val="00C32615"/>
    <w:rsid w:val="00D63AEE"/>
    <w:rsid w:val="00D8085C"/>
    <w:rsid w:val="00EE648B"/>
    <w:rsid w:val="00FD1A6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pkrf/8_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761/?dst=100029" TargetMode="External"/><Relationship Id="rId5" Type="http://schemas.openxmlformats.org/officeDocument/2006/relationships/hyperlink" Target="http://www.consultant.ru/popular/gpkrf/8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Гражданский процессуальный кодекс РФ (ГПК РФ) от 14.11.2002 N 138-ФЗ</vt:lpstr>
      <vt:lpstr>    Глава 22. ЗАОЧНОЕ ПРОИЗВОДСТВО</vt:lpstr>
      <vt:lpstr>    </vt:lpstr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2015-05-09T12:45:00Z</dcterms:created>
  <dcterms:modified xsi:type="dcterms:W3CDTF">2015-05-09T12:45:00Z</dcterms:modified>
</cp:coreProperties>
</file>