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F" w:rsidRDefault="0035456F" w:rsidP="0035456F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"ГРАЖДАНСКИЙ ПРОЦЕССУАЛЬНЫЙ КОДЕКС РОССИЙСКОЙ ФЕДЕРАЦИИ" (ГПК РФ)</w:t>
      </w:r>
    </w:p>
    <w:p w:rsidR="0035456F" w:rsidRDefault="0035456F" w:rsidP="0035456F">
      <w:pPr>
        <w:pStyle w:val="2"/>
        <w:shd w:val="clear" w:color="auto" w:fill="FFFFFF"/>
        <w:spacing w:before="300" w:after="300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</w:rPr>
        <w:t>от 14.11.2002 N 138-ФЗ</w:t>
      </w:r>
    </w:p>
    <w:p w:rsidR="00781A9C" w:rsidRDefault="00781A9C" w:rsidP="00781A9C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5. ПРЕДСТАВИТЕЛЬСТВО В СУДЕ</w:t>
      </w:r>
    </w:p>
    <w:p w:rsidR="003D34F0" w:rsidRDefault="003D34F0" w:rsidP="00781A9C">
      <w:pPr>
        <w:pStyle w:val="2"/>
        <w:shd w:val="clear" w:color="auto" w:fill="FFFFFF"/>
        <w:spacing w:before="0"/>
        <w:jc w:val="center"/>
      </w:pPr>
    </w:p>
    <w:p w:rsidR="007A1D9C" w:rsidRPr="007A1D9C" w:rsidRDefault="007A1D9C" w:rsidP="007A1D9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7A1D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50. Представители, назначаемые судом</w:t>
      </w:r>
    </w:p>
    <w:bookmarkEnd w:id="0"/>
    <w:p w:rsidR="007A1D9C" w:rsidRPr="007A1D9C" w:rsidRDefault="007A1D9C" w:rsidP="007A1D9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 Адвокат, назначенный судом в качестве представителя ответчика в случаях, предусмотренных настоящей статьей, вправе обжаловать судебные постановления по данному делу.</w:t>
      </w:r>
    </w:p>
    <w:p w:rsidR="007A1D9C" w:rsidRPr="007A1D9C" w:rsidRDefault="007A1D9C" w:rsidP="007A1D9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tooltip="Федеральный закон от 05.05.2014 N 93-ФЗ&#10;&quot;О внесении изменения в статью 50 Гражданского процессуального кодекса Российской Федерации&quot;" w:history="1">
        <w:r w:rsidRPr="007A1D9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7A1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93-ФЗ)</w:t>
      </w:r>
    </w:p>
    <w:p w:rsidR="00781A9C" w:rsidRPr="00781A9C" w:rsidRDefault="00781A9C" w:rsidP="007A1D9C"/>
    <w:sectPr w:rsidR="00781A9C" w:rsidRPr="0078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35456F"/>
    <w:rsid w:val="003D34F0"/>
    <w:rsid w:val="00781A9C"/>
    <w:rsid w:val="007A1D9C"/>
    <w:rsid w:val="007B0288"/>
    <w:rsid w:val="008906CF"/>
    <w:rsid w:val="00C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2557/?dst=10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"ГРАЖДАНСКИЙ ПРОЦЕССУАЛЬНЫЙ КОДЕКС РОССИЙСКОЙ ФЕДЕРАЦИИ" (ГПК РФ)</vt:lpstr>
      <vt:lpstr>    от 14.11.2002 N 138-ФЗ</vt:lpstr>
      <vt:lpstr>    Глава 5. ПРЕДСТАВИТЕЛЬСТВО В СУДЕ</vt:lpstr>
      <vt:lpstr>    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3</cp:revision>
  <dcterms:created xsi:type="dcterms:W3CDTF">2015-05-09T11:10:00Z</dcterms:created>
  <dcterms:modified xsi:type="dcterms:W3CDTF">2015-05-09T11:10:00Z</dcterms:modified>
</cp:coreProperties>
</file>